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Любовь Чацкого и Софьи в «Горе от ума»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любовь, и как она проявляется в произведении А.С. Грибоедова «Горе от ума». Любовь — это одно из самых глубоких и сложных чувств, которое может испытывать человек. Она способна вдохновлять, окрылять, но также и причинять боль. В контексте пьесы «Горе от ума» любовь Чацкого и Софьи становится центральной темой, отражающей не только личные переживания героев, но и социальные противоречия того времени. Я считаю, что любовь Чацкого и Софьи является символом столкновения идеалов и реальности, что приводит к трагическим последствиям для обоих героев.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«Горе от ума». В начале пьесы мы видим, как Чацкий, вернувшись в Москву, испытывает сильные чувства к Софье. Он восхищается её умом и красотой, считает её своей единственной и настоящей любовью. Однако, несмотря на его искренние чувства, Софья оказывается под влиянием общественного мнения и семейных традиций. Она колеблется между чувствами к Чацкому и давлением со стороны своего окружения, что приводит к конфликту между ними.</w:t>
      </w:r>
    </w:p>
    <w:p>
      <w:pPr>
        <w:pStyle w:val="paragraphStyleText"/>
      </w:pPr>
      <w:r>
        <w:rPr>
          <w:rStyle w:val="fontStyleText"/>
        </w:rPr>
        <w:t xml:space="preserve">В одном из ключевых эпизодов Чацкий открыто признается в своих чувствах к Софье, но вместо взаимности он сталкивается с её холодностью и непониманием. Этот момент подчеркивает, как общественные нормы и ожидания могут разрушать искренние чувства. Чацкий, будучи человеком прогрессивных взглядов, не может смириться с тем, что его любовь отвергается из-за предрассудков и лицемерия общества. Микровывод здесь очевиден: любовь, которая должна объединять людей, оказывается разъединяющей силой, когда вмешиваются социальные факторы.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сказанному. Любовь Чацкого и Софьи в «Горе от ума» иллюстрирует, как идеалы могут сталкиваться с реальностью, и как это столкновение приводит к трагическим последствиям. Чацкий, стремящийся к свободе и искренности, оказывается в ловушке общественных норм, что делает его любовь не только несчастной, но и трагичной. Таким образом, произведение Грибоедова заставляет нас задуматься о том, как важна свобода выбора в любви и как общество может влиять на личные чувства.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