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Нравственный смысл пьесы А.Н. Островского 'Гроза'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Hfueuueheheurirh4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нравственном смысле пьесы А.Н. Островского "Гроза" является актуальным и многогранным. Эта пьеса, написанная в 1859 году, затрагивает важные темы, такие как свобода, любовь, общественные нормы и внутренние противоречия человека. Важно понять, что такое нравственность в контексте произведения, чтобы глубже осознать его смысл. Нравственность в "Грозе" проявляется через конфликты между личными желаниями героев и общественными ожиданиями,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Я считаю, что нравственный смысл пьесы заключается в том, что истинная свобода и счастье человека возможны только в условиях честности и искренности, как по отношению к себе, так и к окружающим. Главная героиня, Катерина, является ярким примером этого конфликта. Она стремится к свободе и любви, но оказывается в ловушке общественных норм и ожиданий, которые не позволяют ей быть собой.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Катерина, осознав свою любовь к Борису, решает противостоять давлению семьи и общества. Она открыто говорит о своих чувствах, что является актом огромной смелости в условиях патриархального общества. Однако, несмотря на её стремление к счастью, она сталкивается с осуждением и непониманием со стороны окружающих. Это приводит к её внутреннему конфликту и, в конечном итоге, к трагическому финалу.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общественные нормы могут подавлять личные чувства и стремления. Катерина, будучи искренней и честной, оказывается в ситуации, где её нравственный выбор становится причиной её гибели. Таким образом, Островский показывает, что нравственные устои общества могут быть жестокими и безжалостными, что приводит к трагическим последствиям для тех, кто пытается им противостоять.</w:t>
      </w:r>
    </w:p>
    <w:p>
      <w:pPr>
        <w:pStyle w:val="paragraphStyleText"/>
      </w:pPr>
      <w:r>
        <w:rPr>
          <w:rStyle w:val="fontStyleText"/>
        </w:rPr>
        <w:t xml:space="preserve">В заключение, нравственный смысл пьесы "Гроза" заключается в том, что истинная свобода и счастье возможны только в условиях честности и искренности. Островский через судьбу Катерины демонстрирует, как общественные нормы могут разрушать человеческие жизни, и призывает к переосмыслению этих норм. Пьеса остается актуальной и сегодня, заставляя нас задуматься о том, как важно быть верным себе и своим чувствам.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