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Причины преступлений на примере Раскольникова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Alina200815</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что такое преступление и какие причины могут его вызывать. Преступление — это действие, нарушающее закон и наносящее вред обществу или отдельным его членам. Оно может быть вызвано различными факторами, включая социальные, психологические и экономические. В этом контексте интересен образ главного героя романа Ф.М. Достоевского «Преступление и наказание» — Родион Раскольников, который становится символом борьбы с внутренними демонами и социальными обстоятельствами.</w:t>
      </w:r>
    </w:p>
    <w:p>
      <w:pPr>
        <w:pStyle w:val="paragraphStyleText"/>
      </w:pPr>
      <w:r>
        <w:rPr>
          <w:rStyle w:val="fontStyleText"/>
        </w:rPr>
        <w:t xml:space="preserve">Я считаю, что преступление Раскольникова является результатом сложного взаимодействия его личных убеждений, социального давления и моральных дилемм, с которыми он сталкивается. Обратимся к рассказу «Преступление и наказание». В начале романа Раскольников, будучи бедным студентом, начинает размышлять о том, что некоторые люди имеют право на преступление ради высшей цели. Он считает, что если цель благородна, то средства, используемые для ее достижения, могут быть оправданы. Это внутреннее противоречие становится основой его преступления — убийства старухи-процентщицы.</w:t>
      </w:r>
    </w:p>
    <w:p>
      <w:pPr>
        <w:pStyle w:val="paragraphStyleText"/>
      </w:pPr>
      <w:r>
        <w:rPr>
          <w:rStyle w:val="fontStyleText"/>
        </w:rPr>
        <w:t xml:space="preserve">В одном из ключевых эпизодов Раскольников, готовясь к преступлению, испытывает сильные внутренние терзания. Он колебался между желанием осуществить задуманное и страхом перед последствиями. Этот момент показывает, как его философские размышления о "праве на преступление" сталкиваются с реальностью, когда он оказывается лицом к лицу с убийством. Микровывод здесь заключается в том, что его преступление не является лишь результатом рационального выбора, а скорее следствием глубоких внутренних конфликтов и социальной изоляции.</w:t>
      </w:r>
    </w:p>
    <w:p>
      <w:pPr>
        <w:pStyle w:val="paragraphStyleText"/>
      </w:pPr>
      <w:r>
        <w:rPr>
          <w:rStyle w:val="fontStyleText"/>
        </w:rPr>
        <w:t xml:space="preserve">Заключение подводит итог сказанному. Преступление Раскольникова — это не только акт насилия, но и отражение его внутренней борьбы с моралью и обществом. Я считаю, что Достоевский через образ Раскольникова показывает, как социальные условия и личные убеждения могут привести к трагическим последствиям, и подчеркивает важность понимания причин преступлений для их предотвращения.</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