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Остапа из "Тараса Бульбы"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Остап из повести Н. Гоголя «Тарас Бульба». Остап — один из главных героев произведения, сын Тараса Бульбы, который олицетворяет собой идеалы казацкой доблести и мужества. Он является ярким представителем своего времени, когда казаки боролись за свою свободу и независимость. Остап — это не просто персонаж, а символ силы и стойкости, что делает его характер особенно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Я считаю, что Остап является воплощением казацкой чести и преданности, что проявляется в его действиях и поступках на протяжении всего произведения. Он не только храбр, но и умен, что позволяет ему принимать правильные решения в сложных ситуациях. Его характер формируется под влиянием отца, Тараса Бульбы, который воспитывает в сыновьях любовь к родине и готовность защищать её.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Остап и его брат Андрий участвуют в сражении против польских захватчиков. В этом моменте мы видим, как Остап проявляет свою храбрость и решимость. Он не боится вступить в бой, несмотря на опасность, и ведет своих товарищей в атаку. Этот эпизод подчеркивает его лидерские качества и способность вдохновлять других на подвиги. Остап не только сражается за свою землю, но и за честь своего рода, что делает его действия еще более значительными.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Остап является символом казацкой чести. Его готовность сражаться до последнего за свою родину и близких говорит о глубоком патриотизме и преданности. Он не просто воин, а человек, который понимает важность своей миссии и готов пожертвовать собой ради общего блага.</w:t>
      </w:r>
    </w:p>
    <w:p>
      <w:pPr>
        <w:pStyle w:val="paragraphStyleText"/>
      </w:pPr>
      <w:r>
        <w:rPr>
          <w:rStyle w:val="fontStyleText"/>
        </w:rPr>
        <w:t xml:space="preserve">В заключение, Остап из «Тараса Бульбы» — это не только образ храброго казака, но и символ стойкости и преданности. Его характер и поступки служат примером для будущих поколений, показывая, что настоящая сила заключается не только в физической мощи, но и в духовной стойкости и любви к родине.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