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Конспект статьи Добролюбова «Луч света в тёмном царстве»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Kira Starkova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статье «Луч света в тёмном царстве» Николай Добролюбов поднимает важные вопросы о роли искусства и литературы в жизни общества. Он рассматривает, как литература может служить источником просвещения и морального очищения, а также как она способна пробуждать в людях лучшие чувства и стремления. Вступление статьи начинается с размышлений о том, что в условиях тёмного царства, где царит невежество и безнравственность, искусство становится тем самым лучом света, который способен осветить путь к истине и справедливости.</w:t>
      </w:r>
    </w:p>
    <w:p>
      <w:pPr>
        <w:pStyle w:val="paragraphStyleText"/>
      </w:pPr>
      <w:r>
        <w:rPr>
          <w:rStyle w:val="fontStyleText"/>
        </w:rPr>
        <w:t xml:space="preserve">Добролюбов определяет ключевое понятие «искусство» как средство, которое не только развлекает, но и воспитывает, формирует личность и общественное сознание. Он утверждает, что литература должна быть не просто отражением действительности, но и инструментом её изменения. В этом контексте автор подчеркивает, что произведения искусства могут вдохновлять людей на борьбу с несправедливостью и угнетением, пробуждая в них желание к переменам.</w:t>
      </w:r>
    </w:p>
    <w:p>
      <w:pPr>
        <w:pStyle w:val="paragraphStyleText"/>
      </w:pPr>
      <w:r>
        <w:rPr>
          <w:rStyle w:val="fontStyleText"/>
        </w:rPr>
        <w:t xml:space="preserve">Я считаю, что Добролюбов прав в своём утверждении о том, что литература и искусство играют важнейшую роль в формировании общественного сознания и моральных ценностей. Они способны не только отражать действительность, но и влиять на неё, помогая людям осознать свои права и обязанности.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произведений русских классиков, таких как «Герой нашего времени» Михаила Лермонтова. В этом романе автор показывает внутренний мир главного героя, Печорина, который, несмотря на свою эгоистичность, осознает пустоту своего существования и страдает от этого. Этот эпизод иллюстрирует, как литература может заставить читателя задуматься о смысле жизни и своих поступках. Печорин, как и многие другие герои русской литературы, становится символом человека, который ищет свой путь в тёмном царстве безнравственности и безысходности.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Печорина подтверждает тезис Добролюбова о том, что литература может быть «лучом света», который освещает путь к пониманию себя и окружающего мира. Она побуждает читателя к размышлениям о своих действиях и их последствиях, что, в свою очередь, способствует моральному развитию общества.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статья Добролюбова «Луч света в тёмном царстве» остается актуальной и в наше время. Искусство и литература по-прежнему играют важную роль в формировании общественного сознания и могут служить мощным инструментом для борьбы с тёмными сторонами человеческой природы. Я полностью согласен с тем, что литература должна быть не только отражением действительности, но и её преобразователем, способным вдохновлять людей на добрые дела и изменения к лучшему.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