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Между прошлым и будущим: портрет моего поколения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Maryam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является поколение, живущее в наше время, становится все более актуальным. Мы, молодые люди, находимся на стыке двух эпох: прошлого, которое формировало нас, и будущего, которое мы стремимся построить. Это поколение, выросшее в условиях стремительных изменений, технологий и глобализации, имеет свои уникальные черты и особенности.</w:t>
      </w:r>
    </w:p>
    <w:p>
      <w:pPr>
        <w:pStyle w:val="paragraphStyleText"/>
      </w:pPr>
      <w:r>
        <w:rPr>
          <w:rStyle w:val="fontStyleText"/>
        </w:rPr>
        <w:t xml:space="preserve">Чтобы понять, что же такое «поколение», необходимо определить это понятие. Поколение — это группа людей, родившихся и выросших в одно и то же время, которые разделяют общие ценности, взгляды и опыт. В нашем случае, это молодые люди, которые пережили переход от традиционного общества к цифровой эпохе, от стабильности к неопределенности. Мы стали свидетелями множества изменений: от появления интернета до глобальных кризисов, от социальных движений до экологических катастроф. Все это формирует наш взгляд на мир и наше место в нем.</w:t>
      </w:r>
    </w:p>
    <w:p>
      <w:pPr>
        <w:pStyle w:val="paragraphStyleText"/>
      </w:pPr>
      <w:r>
        <w:rPr>
          <w:rStyle w:val="fontStyleText"/>
        </w:rPr>
        <w:t xml:space="preserve">Я считаю, что поколение, к которому я принадлежу, обладает уникальной способностью адаптироваться к изменениям и стремлением к справедливости и равенству. Обратимся к произведению «451 градус по Фаренгейту» Рэя Брэдбери. В этом романе описывается общество, в котором книги сжигаются, а люди живут в мире, лишенном глубоких мыслей и истинных чувств. Главный герой, Montag, в какой-то момент осознает, что его жизнь пуста, и начинает искать смысл. Этот эпизод отражает внутреннюю борьбу, с которой сталкивается и наше поколение. Мы живем в мире, где информация доступна в любой момент, но часто это приводит к поверхностному восприятию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что, как и Montag, мы стремимся к поиску смысла и глубины в нашем существовании. Мы не хотим быть просто потребителями информации, мы хотим быть активными участниками изменений, стремящимися к улучшению мира вокруг нас. Мы осознаем важность образования, социальной справедливости и защиты окружающей среды, и это определяет наши действия и выборы.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портрет моего поколения — это сочетание стремления к переменам и осознания ответственности за будущее. Мы находимся между прошлым и будущим, и именно это положение дает нам возможность не только учиться на ошибках предыдущих поколений, но и строить более светлое и справедливое общество. Я верю, что наше поколение сможет внести значимый вклад в развитие человечества, если будет действовать осознанно и ответственно.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