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Современная музыка: Ритмы и тенденции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Артур Бушуев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Современная музыка — это явление, которое охватывает множество стилей и направлений, отражая разнообразие культурных и социальных изменений. Вопрос о том, какие ритмы и тенденции преобладают в современной музыке, становится все более актуальным в нашем быстро меняющемся мире. Давайте рассмотрим, что такое современная музыка и как она влияет на наше восприятие действительности.</w:t>
      </w:r>
    </w:p>
    <w:p>
      <w:pPr>
        <w:pStyle w:val="paragraphStyleText"/>
      </w:pPr>
      <w:r>
        <w:rPr>
          <w:rStyle w:val="fontStyleText"/>
        </w:rPr>
        <w:t xml:space="preserve">Современная музыка — это не просто набор звуков, а целый мир, в котором переплетаются различные жанры, стили и культурные влияния. Она включает в себя поп, рок, хип-хоп, электронную музыку и многие другие направления, каждое из которых имеет свои уникальные характеристики. Современная музыка часто отражает актуальные социальные и политические проблемы, а также стремление к самовыражению и экспериментам. Я считаю, что современные ритмы и тенденции в музыке не только развлекают, но и служат важным инструментом для осмысления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«Слушай» группы «Мумий Тролль». В этом треке можно услышать сочетание различных музыкальных стилей, что делает его уникальным. Лирика песни затрагивает темы любви и поиска себя, что является актуальным для молодежи. Главный герой песни переживает внутренние метания, и его чувства передаются через ритмичные и мелодичные переходы. Это создает атмосферу, в которой слушатель может почувствовать себя частью происходящего.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музыка помогает передать эмоции и мысли, которые сложно выразить словами. Ритмы и мелодии становятся своеобразным языком, который объединяет людей, позволяя им делиться своими переживаниями и находить поддержку в музыке. Таким образом, современная музыка не только развлекает, но и служит средством для самовыражения и понимания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современная музыка является отражением нашего времени, в котором ритмы и тенденции постоянно меняются. Она помогает нам осмысливать действительность, выражать свои чувства и находить общий язык с другими. Я считаю, что современная музыка — это не просто развлечение, а важный аспект нашей жизни, который способствует развитию культуры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