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Различное отношение к природе в разных культурах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различные культуры воспринимают природу, является актуальным и многогранным. Природа — это не только окружающий нас мир, но и то, как мы к нему относимся, как воспринимаем его красоту и богатство. В разных культурах отношение к природе может варьироваться от почитания и уважения до эксплуатации и разрушения. Я считаю, что понимание природы в разных культурах формирует не только их мировоззрение, но и поведение людей в отношении окружающей среды.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В этом рассказе главный герой, старик Сантьяго, представляет собой человека, который живет в гармонии с природой. Он уважает море, воспринимает его как своего соперника, но в то же время и как источник жизни. Сантьяго не просто ловит рыбу, он понимает, что его существование зависит от моря, и поэтому относится к нему с благоговением. Это отношение к природе, основанное на уважении и понимании, является характерным для многих традиционных культур, где человек воспринимается как часть природы, а не как ее хозяин.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показывает, что уважение к природе, как у Сантьяго, способствует более устойчивому и гармоничному существованию. В отличие от него, в современных обществах часто наблюдается тенденция к эксплуатации природных ресурсов, что приводит к экологическим катастрофам. Это подчеркивает, как важно сохранять баланс и уважение к окружающему миру, что является основой для устойчивого развития.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отношение к природе в разных культурах формирует не только их идентичность, но и влияет на будущее нашей планеты. Я считаю, что нам необходимо учиться у тех культур, которые ценят природу и живут в гармонии с ней, чтобы сохранить нашу Землю для будущих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