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Дары волхвов: жизненные ценности в рассказе О'Генри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kirademenshina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жизненных ценностях всегда был актуален для человечества. В условиях современного мира, где материальные блага зачастую ставятся выше духовных, важно задуматься о том, что действительно имеет значение в нашей жизни. Рассказ О. Генри «Дары волхвов» как нельзя лучше иллюстрирует эту тему, поднимая вопрос о том, что такое истинные ценности и как они проявляются в отношениях между людьми.</w:t>
      </w:r>
    </w:p>
    <w:p>
      <w:pPr>
        <w:pStyle w:val="paragraphStyleText"/>
      </w:pPr>
      <w:r>
        <w:rPr>
          <w:rStyle w:val="fontStyleText"/>
        </w:rPr>
        <w:t xml:space="preserve">Жизненные ценности — это те принципы и убеждения, которые определяют наши действия и выборы. Они могут быть как материальными, так и духовными. В рассказе О. Генри мы видим, как главные герои, Джим и Дэлла, готовы пожертвовать своими самыми дорогими вещами ради счастья друг друга. Это подчеркивает, что истинные ценности заключаются не в материальных вещах, а в любви и заботе о близких.</w:t>
      </w:r>
    </w:p>
    <w:p>
      <w:pPr>
        <w:pStyle w:val="paragraphStyleText"/>
      </w:pPr>
      <w:r>
        <w:rPr>
          <w:rStyle w:val="fontStyleText"/>
        </w:rPr>
        <w:t xml:space="preserve">Я считаю, что рассказ «Дары волхвов» показывает, что настоящая любовь и самопожертвование являются высшими жизненными ценностями, которые не поддаются измерению в денежном эквиваленте.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«Дары волхвов». В начале истории мы видим, как Дэлла, несмотря на свою бедность, мечтает подарить Джиму шикарные часы, которые он так любит. Она решает продать свои длинные волосы, чтобы купить ему подарок. В свою очередь, Джим, не зная о жертве Дэллы, продает свои часы, чтобы купить ей красивую гребешок для волос. Этот эпизод показывает, как оба героя готовы пожертвовать своими ценностями ради счастья друг друга.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их поступки подчеркивают, что любовь и готовность к самопожертвованию важнее материальных благ. Они оба сделали выбор, который, казалось бы, лишил их подарков, но на самом деле они приобрели нечто большее — глубокую связь и понимание друг друга. Это и есть истинные жизненные ценности, которые не зависят от материального состояния.</w:t>
      </w:r>
    </w:p>
    <w:p>
      <w:pPr>
        <w:pStyle w:val="paragraphStyleText"/>
      </w:pPr>
      <w:r>
        <w:rPr>
          <w:rStyle w:val="fontStyleText"/>
        </w:rPr>
        <w:t xml:space="preserve">В заключение, рассказ О. Генри «Дары волхвов» заставляет нас переосмыслить наши жизненные приоритеты. Он показывает, что настоящие ценности заключаются в любви, заботе и готовности жертвовать ради близких. Я считаю, что именно эти качества делают нас по-настоящему счастливыми, и они должны занимать центральное место в нашей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