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Две морали: пассивная и активная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Михаил Хохлов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морали всегда был актуален в философии и литературе. Особенно интересным является противопоставление двух типов морали: пассивной и активной. Пассивная мораль подразумевает следование установленным нормам и правилам, в то время как активная мораль предполагает активное участие человека в формировании своей жизни и общества. Я считаю, что активная мораль является более ценным и необходимым подходом в современном мире, так как она побуждает людей к действию и ответственности за свои поступки.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Ф.М. Достоевского «Преступление и наказание». Главный герой, Родион Раскольников, представляет собой яркий пример человека, находящегося в конфликте между пассивной и активной моралью. В начале романа он придерживается пассивной морали, считая, что его действия оправданы, если они служат высшей цели. Он решает убить старуху-процентщицу, полагая, что избавление общества от «паразита» принесет больше пользы, чем вреда. Однако, после совершения преступления, он сталкивается с внутренними терзаниями и угрызениями совести.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пассивная мораль может привести к разрушительным последствиям. Раскольников, следуя своим идеям, не учитывает человеческие чувства и моральные нормы, что в итоге приводит его к страданиям и изоляции. Его попытка оправдать свои действия лишь усугубляет его внутренний конфликт. Таким образом, Достоевский демонстрирует, что пассивная мораль, основанная на абстрактных идеях, может быть опасной и деструктивной.</w:t>
      </w:r>
    </w:p>
    <w:p>
      <w:pPr>
        <w:pStyle w:val="paragraphStyleText"/>
      </w:pPr>
      <w:r>
        <w:rPr>
          <w:rStyle w:val="fontStyleText"/>
        </w:rPr>
        <w:t xml:space="preserve">В отличие от Раскольникова, другие персонажи, такие как Соня Мармеладова, олицетворяют активную мораль. Соня, несмотря на тяжелые обстоятельства, проявляет сострадание и готовность помочь другим. Она принимает на себя ответственность за свою жизнь и жизнь окружающих, что делает ее сильной и морально устойчивой личностью. Этот контраст между героями подчеркивает важность активной морали, которая требует от человека не только осознания своих поступков, но и готовности действовать во благо.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активная мораль, основанная на ответственности и действии, является более жизнеспособной и необходимой в современном обществе. Пассивная мораль, напротив, может привести к внутренним конфликтам и страданиям. Достоевский в своем произведении ярко иллюстрирует эти два подхода, показывая, что выбор между ними определяет не только судьбу отдельного человека, но и общество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