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Музеи под открытым небом России: Культурное наследие в живом пространстве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Соня Гужихина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Давайте рассмотрим, что такое музеи под открытым небом и какое значение они имеют для сохранения культурного наследия России. Музеи под открытым небом представляют собой уникальные пространства, где история и культура страны оживают в реальном времени. Они позволяют посетителям не только увидеть, но и ощутить атмосферу прошлых эпох, взаимодействуя с историческими объектами и традициями. Эти музеи часто включают в себя реконструкции древних поселений, архитектурные памятники и этнографические комплексы, что делает их важными центрами культурного образования и сохранения.</w:t>
      </w:r>
    </w:p>
    <w:p>
      <w:pPr>
        <w:pStyle w:val="paragraphStyleText"/>
      </w:pPr>
      <w:r>
        <w:rPr>
          <w:rStyle w:val="fontStyleText"/>
        </w:rPr>
        <w:t xml:space="preserve">Я считаю, что музеи под открытым небом играют ключевую роль в сохранении культурного наследия России, так как они не только демонстрируют исторические ценности, но и способствуют их активному изучению и популяризации среди широкой аудитории.</w:t>
      </w:r>
    </w:p>
    <w:p>
      <w:pPr>
        <w:pStyle w:val="paragraphStyleText"/>
      </w:pPr>
      <w:r>
        <w:rPr>
          <w:rStyle w:val="fontStyleText"/>
        </w:rPr>
        <w:t xml:space="preserve">Обратимся к музею-заповеднику «Кижи», который является одним из самых известных музеев под открытым небом в России. Этот музей расположен на одноименном острове в Онежском озере и славится своими уникальными деревянными церквями, построенными без единого гвоздя. Одним из самых ярких эпизодов, который можно выделить, является момент, когда посетители наблюдают за процессом реставрации старинных зданий. Работники музея бережно восстанавливают элементы архитектуры, используя традиционные технологии, что позволяет сохранить аутентичность и дух времени.</w:t>
      </w:r>
    </w:p>
    <w:p>
      <w:pPr>
        <w:pStyle w:val="paragraphStyleText"/>
      </w:pPr>
      <w:r>
        <w:rPr>
          <w:rStyle w:val="fontStyleText"/>
        </w:rPr>
        <w:t xml:space="preserve">Этот пример доказывает тезис о важности музеев под открытым небом, так как он показывает, как современные технологии и традиционные методы могут сосуществовать, обеспечивая сохранение культурного наследия. Посетители не только становятся свидетелями процесса, но и учатся ценить труд реставраторов, осознавая, что каждое здание — это не просто объект, а часть истории, которая требует бережного отношения.</w:t>
      </w:r>
    </w:p>
    <w:p>
      <w:pPr>
        <w:pStyle w:val="paragraphStyleText"/>
      </w:pPr>
      <w:r>
        <w:rPr>
          <w:rStyle w:val="fontStyleText"/>
        </w:rPr>
        <w:t xml:space="preserve">В заключение, музеи под открытым небом, такие как «Кижи», являются важными хранителями культурного наследия России. Они не только сохраняют исторические памятники, но и создают живую связь между прошлым и настоящим, позволяя каждому посетителю стать частью этой уникальной истории. Я считаю, что такие музеи должны активно развиваться и привлекать внимание к культурным ценностям, которые они представляют.</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