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Влияние искусственного интеллекта на графический дизайн</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TARCHIK Ваганова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технологии развиваются с невероятной скоростью, и искусственный интеллект (ИИ) становится неотъемлемой частью многих сфер нашей жизни. Вопрос о влиянии ИИ на графический дизайн вызывает множество дискуссий. Как именно новые технологии меняют подходы к созданию визуального контента?</w:t>
      </w:r>
    </w:p>
    <w:p>
      <w:pPr>
        <w:pStyle w:val="paragraphStyleText"/>
      </w:pPr>
      <w:r>
        <w:rPr>
          <w:rStyle w:val="fontStyleText"/>
        </w:rPr>
        <w:t xml:space="preserve">Искусственный интеллект можно охарактеризовать как систему, способную выполнять задачи, требующие человеческого интеллекта, такие как обучение, анализ данных и принятие решений. В контексте графического дизайна ИИ может использоваться для автоматизации рутинных процессов, генерации идей и даже создания готовых дизайнерских решений. Я считаю, что влияние искусственного интеллекта на графический дизайн в основном положительное, так как оно позволяет дизайнерам сосредоточиться на более творческих аспектах своей работы, освобождая их от рутинных задач.</w:t>
      </w:r>
    </w:p>
    <w:p>
      <w:pPr>
        <w:pStyle w:val="paragraphStyleText"/>
      </w:pPr>
      <w:r>
        <w:rPr>
          <w:rStyle w:val="fontStyleText"/>
        </w:rPr>
        <w:t xml:space="preserve">Обратимся к примеру использования ИИ в графическом дизайне. В последние годы появились программы, которые могут автоматически генерировать логотипы на основе заданных параметров. Например, сервисы, такие как LogoMaker, используют алгоритмы для создания уникальных логотипов, учитывая предпочтения пользователя. Это позволяет малым и средним бизнесам быстро получить качественный визуальный контент без необходимости нанимать профессионального дизайнера.</w:t>
      </w:r>
    </w:p>
    <w:p>
      <w:pPr>
        <w:pStyle w:val="paragraphStyleText"/>
      </w:pPr>
      <w:r>
        <w:rPr>
          <w:rStyle w:val="fontStyleText"/>
        </w:rPr>
        <w:t xml:space="preserve">Однако, несмотря на очевидные преимущества, такой подход также вызывает опасения. Некоторые дизайнеры боятся, что ИИ может заменить их работу, снизив спрос на профессиональные услуги. Тем не менее, важно отметить, что ИИ не способен заменить человеческое творчество и интуицию. Он может лишь служить инструментом, который помогает дизайнерам в их работе. Например, в процессе создания логотипа ИИ может предложить несколько вариантов, но окончательное решение о том, какой из них выбрать, все равно остается за человеком.</w:t>
      </w:r>
    </w:p>
    <w:p>
      <w:pPr>
        <w:pStyle w:val="paragraphStyleText"/>
      </w:pPr>
      <w:r>
        <w:rPr>
          <w:rStyle w:val="fontStyleText"/>
        </w:rPr>
        <w:t xml:space="preserve">Таким образом, влияние искусственного интеллекта на графический дизайн можно рассматривать как возможность для улучшения и оптимизации процессов, а не как угрозу для профессионалов в этой области. В заключение, можно сказать, что ИИ открывает новые горизонты для графического дизайна, позволяя дизайнерам сосредоточиться на креативных задачах и повышая общую эффективность работы.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