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семьи Гриневых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kostyaruzhin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Гриневых в романе Александра Сергеевича Пушкина "Капитанская дочка" является ярким примером благородства и чести, которые были важны для русского общества XVIII века. Давайте рассмотрим, что такое семья Гриневых и каковы ее основные характеристики.</w:t>
      </w:r>
    </w:p>
    <w:p>
      <w:pPr>
        <w:pStyle w:val="paragraphStyleText"/>
      </w:pPr>
      <w:r>
        <w:rPr>
          <w:rStyle w:val="fontStyleText"/>
        </w:rPr>
        <w:t xml:space="preserve">Семья Гриневых представлена в романе как образец добродетели и порядочности. Петр Гринев, главный герой, воспитывается в атмосфере любви и уважения. Его родители, особенно мать, прививают ему высокие моральные ценности, такие как честность, благородство и преданность. Эти качества становятся основой его характера и определяют его поступки на протяжении всего произведения. Я считаю, что семья Гриневых олицетворяет идеалы русского дворянства, где честь и достоинство ставятся выше материальных благ.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Петр Гринев, будучи еще юношей, отправляется на службу. В этом моменте он получает от родителей напутствие, которое подчеркивает важность чести и верности. Мать говорит ему: "Береги свою честь, как зеницу ока". Это выражение становится для него жизненным кредо, и он старается следовать ему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воспитание в семье Гриневых формирует личность Петра. Он не только стремится к выполнению долга, но и проявляет благородство, когда решает помочь Маше Мироновой, дочери капитана, несмотря на опасности, которые его поджидают. Таким образом, семья Гриневых не просто фон для событий романа, а активный участник формирования характера героя.</w:t>
      </w:r>
    </w:p>
    <w:p>
      <w:pPr>
        <w:pStyle w:val="paragraphStyleText"/>
      </w:pPr>
      <w:r>
        <w:rPr>
          <w:rStyle w:val="fontStyleText"/>
        </w:rPr>
        <w:t xml:space="preserve">В заключение, семья Гриневых в "Капитанской дочке" является символом тех высоких моральных ценностей, которые были важны для общества того времени. Их влияние на Петра Гринева подчеркивает, что истинная честь и благородство формируются в семье, и именно эти качества помогают герою преодолевать трудности и оставаться верным своим принципам.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