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Лирический монолог в творчестве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Лирический монолог — это один из самых выразительных и глубоких жанров поэзии, который позволяет автору передать свои чувства, мысли и переживания. В творчестве Сергея Есенина лирический монолог занимает особое место, так как именно в нем поэт раскрывает свою душу, делится сокровенными переживаниями и создает яркие образы, которые остаются в памяти читателя. Давайте рассмотрим, как Есенин использует лирический монолог для передачи своих эмоций и мыслей.</w:t>
      </w:r>
    </w:p>
    <w:p>
      <w:pPr>
        <w:pStyle w:val="paragraphStyleText"/>
      </w:pPr>
      <w:r>
        <w:rPr>
          <w:rStyle w:val="fontStyleText"/>
        </w:rPr>
        <w:t xml:space="preserve">Лирический монолог можно охарактеризовать как внутренний монолог героя, который обращается к самому себе или к окружающему миру. Это форма самовыражения, в которой поэт может свободно говорить о своих чувствах, не ограничиваясь строгими рамками рифмы и размера. В этом жанре Есенин проявляет свою индивидуальность, создавая уникальные образы и метафоры, которые отражают его внутренний мир.</w:t>
      </w:r>
    </w:p>
    <w:p>
      <w:pPr>
        <w:pStyle w:val="paragraphStyleText"/>
      </w:pPr>
      <w:r>
        <w:rPr>
          <w:rStyle w:val="fontStyleText"/>
        </w:rPr>
        <w:t xml:space="preserve">Я считаю, что лирический монолог в творчестве Есенина является важным инструментом для передачи его эмоционального состояния и философских размышлений о жизни, любви и природе. В его стихах мы можем увидеть, как поэт страдает от одиночества, тоски по родной земле и любви, которая не всегда бывает взаимной.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«Не жалею, не зову, не плачу», где Есенин использует лирический монолог, чтобы выразить свои чувства к ушедшей любви. В этом произведении поэт говорит о том, что он не жалеет о том, что произошло, но в то же время его душа полна горечи и печали. Он обращается к своим воспоминаниям, и в этом обращении мы видим его внутреннюю борьбу и стремление найти покой.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лирический монолог позволяет Есенину глубже понять свои чувства и переживания. Он не просто констатирует факт утраты, но и пытается осмыслить его, что делает его поэзию особенно трогательной и близкой читателю.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лирический монолог в творчестве Сергея Есенина — это не просто форма поэтического выражения, а глубокий способ самопознания и осмысления жизни. Его монологи полны искренности и эмоциональной силы, что делает их актуальными и по сей день. Есенин оставил нам богатое наследие, в котором каждый может найти что-то близкое и понятное.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