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помочь подруге в трудной ситуации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Valentina Morozova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он сталкивается с трудностями и проблемами. В такие моменты особенно важно иметь рядом людей, готовых поддержать и помочь. Как же можно помочь подруге в трудной ситуации? Давайте рассмотрим, что такое поддержка и как она может проявляться в жизни.</w:t>
      </w:r>
    </w:p>
    <w:p>
      <w:pPr>
        <w:pStyle w:val="paragraphStyleText"/>
      </w:pPr>
      <w:r>
        <w:rPr>
          <w:rStyle w:val="fontStyleText"/>
        </w:rPr>
        <w:t xml:space="preserve">Поддержка — это не просто слова утешения, это активные действия, которые помогают человеку справиться с его проблемами. Поддержка может быть эмоциональной, физической или даже финансовой. Важно понимать, что каждая ситуация уникальна, и подход к помощи должен быть индивидуальным. Я считаю, что настоящая поддержка заключается в умении слушать и быть рядом, когда это необходимо.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Михаила Булгакова. В этом произведении главный герой, профессор Преображенский, сталкивается с множеством трудностей, когда его эксперимент по превращению собаки в человека приводит к неожиданным последствиям. В этом контексте можно увидеть, как важна поддержка со стороны окружающих. Например, когда Шарик, ставший человеком, начинает проявлять агрессию и неадекватное поведение, профессор не оставляет его одного, а пытается разобраться в ситуации и помочь ему адаптироваться к новой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поддержка не всегда заключается в том, чтобы решать проблемы за другого человека. Иногда важно просто быть рядом, выслушать и попытаться понять, что происходит. Профессор Преображенский, несмотря на все трудности, не отказывается от своего «подопечного», что подчеркивает важность человеческой связи и взаимопомощи. Таким образом, этот пример доказывает, что поддержка в трудной ситуации может принимать разные формы, и главное — это желание помочь и быть рядом.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помощь подруге в трудной ситуации — это не только слова утешения, но и активные действия, готовность выслушать и поддержать. Я считаю, что настоящая дружба проявляется именно в такие моменты, когда мы готовы прийти на помощь и поддержать друг друга, независимо от обстоятельств.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