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Герои на войне: как они становятся таковыми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Анцупова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не только столкновение армий, но и испытание человеческих душ. Вопрос о том, как герои становятся таковыми на войне, требует глубокого анализа. Герой — это человек, который проявляет мужество, стойкость и благородство в условиях опасности и страха. Важно понять, что героизм не всегда проявляется в великих поступках; иногда он заключается в простых, но значимых действиях, которые могут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Я считаю, что герои на войне формируются под воздействием обстоятельств, личных качеств и моральных принципов. В условиях войны, когда жизнь и смерть находятся на волоске, люди сталкиваются с выбором, который определяет их дальнейшую судьбу. В этом контексте важно рассмотреть, как различные персонажи в литературе становятся героями, и что именно делает их таковыми.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"Война и мир" Льва Толстого. В этом произведении мы видим множество персонажей, которые проходят через испытания войны. Например, Пьер Безухов, который в начале романа является неопределённым и неуверенным человеком, постепенно обретает свою идентичность и становится настоящим героем. В одном из эпизодов, когда он попадает в плен, он проявляет невероятную стойкость и мужество, помогая другим заключённым. Этот момент показывает, как в условиях войны раскрываются истинные качества человека.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героизм не всегда связан с физической силой или военной доблестью. Пьер, оказавшись в сложной ситуации, проявляет человечность и заботу о других, что и делает его героем. Он не только борется за свою жизнь, но и за жизни тех, кто рядом с ним. Это подчеркивает, что герои на войне — это не только солдаты, но и те, кто способен на сострадание и поддержку в самые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герои на войне формируются под воздействием обстоятельств, личных качеств и моральных принципов. Они становятся таковыми не только благодаря своим действиям на поле боя, но и благодаря способности проявлять человечность и заботу о других. Таким образом, война становится не только испытанием для тела, но и для души, открывая в людях лучшие качества.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