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Трагедия народа и отдельной личности в романе "Тихий Дон"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Вероника Бадьярова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трагедии народа и отдельной личности в литературе всегда был актуален, особенно в контексте исторических событий, которые оставили глубокий след в судьбах людей. Роман "Тихий Дон" Михаила Шолохова является ярким примером того, как судьба отдельного человека переплетается с судьбой целого народа. В этом произведении мы можем наблюдать, как личные трагедии героев отражают масштабные исторические катастрофы, происходящие в России в начале XX века.</w:t>
      </w:r>
    </w:p>
    <w:p>
      <w:pPr>
        <w:pStyle w:val="paragraphStyleText"/>
      </w:pPr>
      <w:r>
        <w:rPr>
          <w:rStyle w:val="fontStyleText"/>
        </w:rPr>
        <w:t xml:space="preserve">Трагедия народа — это страдание, вызванное войной, революцией и социальными переменами. В "Тихом Доне" Шолохов описывает жизнь донских казаков, которые оказались в центре исторических бурь. Важно отметить, что трагедия народа неразрывно связана с трагедией отдельной личности. Каждый герой романа, будь то Григорий Мелехов или Аксинья, переживает свои внутренние конфликты, которые отражают более широкие проблемы общества. Я считаю, что именно через призму личных страданий Шолохов показывает, как исторические события влияют на судьбы людей.</w:t>
      </w:r>
    </w:p>
    <w:p>
      <w:pPr>
        <w:pStyle w:val="paragraphStyleText"/>
      </w:pPr>
      <w:r>
        <w:rPr>
          <w:rStyle w:val="fontStyleText"/>
        </w:rPr>
        <w:t xml:space="preserve">Обратимся к образу Григория Мелехова, центрального героя романа. Он — казак, который, как и его народ, оказывается разорванным между традициями и новыми идеями, между любовью и долгом. В начале романа Григорий полон надежд и мечтаний, но с течением времени он становится свидетелем ужасов войны и революции. Один из ключевых эпизодов — это момент, когда Григорий, вернувшись с фронта, осознает, что его родная земля и его народ изменились до неузнаваемости. Он теряет близких, его любовь к Аксинье становится невозможной, и он оказывается в состоянии глубокого внутреннего кризиса.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личные трагедии героев служат отражением трагедии народа. Григорий, как и многие другие, становится жертвой обстоятельств, которые он не в силах изменить. Его страдания символизируют страдания всего казачьего народа, который потерял свои корни и идентичность в бурное время. Таким образом, Шолохов показывает, что трагедия отдельной личности неотделима от трагедии народа, и именно через личные истории мы можем понять масштаб исторических катастроф.</w:t>
      </w:r>
    </w:p>
    <w:p>
      <w:pPr>
        <w:pStyle w:val="paragraphStyleText"/>
      </w:pPr>
      <w:r>
        <w:rPr>
          <w:rStyle w:val="fontStyleText"/>
        </w:rPr>
        <w:t xml:space="preserve">В заключение, "Тихий Дон" — это не просто роман о судьбе одного человека, это произведение, которое заставляет нас задуматься о судьбе целого народа. Трагедия Григория Мелехова и его соотечественников — это трагедия, которая затрагивает каждого из нас, и Шолохов мастерски передает эту боль и страдание через судьбы своих героев.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