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Трусость как преграда на пути к успеху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Трусость как преграда на пути к успеху — это тема, которая затрагивает важные аспекты человеческой жизни и характера. Давайте рассмотрим, что такое трусость. Трусость — это страх перед опасностью, который может проявляться в различных формах: от физического страха до страха перед общественным мнением или неудачами. Она может стать серьезным препятствием на пути к достижению целей и успеху. Я считаю, что трусость может помешать человеку реализовать свой потенциал и достичь желаемого результата, если он не преодолеет свои страхи.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"Собачье сердце" Михаила Булгакова. В этом произведении мы видим, как трусость и страх перед переменами влияют на жизнь главного героя, профессора Преображенского. Он, будучи выдающимся ученым, боится последствий своих экспериментов и изменений, которые они могут принести. В частности, его трусость проявляется в том, что он не решается на полное изменение жизни Шарика, превращая его в человека. Он понимает, что это может вызвать неоднозначную реакцию общества и даже привести к его осуждению.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трусость может стать преградой на пути к успеху. Профессор, несмотря на свои научные достижения, не может преодолеть страх перед возможными последствиями своих действий. Это приводит к тому, что он не использует все свои возможности и не достигает тех высот, которые мог бы достичь. Таким образом, трусость становится не только внутренним барьером, но и внешним препятствием, мешающим ему реализовать свои идеи.</w:t>
      </w:r>
    </w:p>
    <w:p>
      <w:pPr>
        <w:pStyle w:val="paragraphStyleText"/>
      </w:pPr>
      <w:r>
        <w:rPr>
          <w:rStyle w:val="fontStyleText"/>
        </w:rPr>
        <w:t xml:space="preserve">В заключение, трусость действительно может стать серьезной преградой на пути к успеху. Она мешает людям принимать важные решения и двигаться вперед. Пример профессора Преображенского из "Собачьего сердца" наглядно демонстрирует, как страхи могут ограничивать человека и не давать ему возможности проявить себя в полной мере. Поэтому важно учиться преодолевать свои страхи и не позволять трусости управлять нашей жизнью.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