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Соболезнования в связи с утратой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Варвара Нагорская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Соболезнования — это важная часть человеческих отношений, особенно в моменты горя и утраты. Вопрос, который мы часто задаем себе в такие моменты, заключается в том, как правильно выразить свои чувства и поддержку человеку, переживающему тяжелые времена. Утрата близкого человека — это всегда трагедия, и слова утешения могут сыграть значимую роль в процессе скорби.</w:t>
      </w:r>
    </w:p>
    <w:p>
      <w:pPr>
        <w:pStyle w:val="paragraphStyleText"/>
      </w:pPr>
      <w:r>
        <w:rPr>
          <w:rStyle w:val="fontStyleText"/>
        </w:rPr>
        <w:t xml:space="preserve">Соболезнование — это выражение сочувствия и поддержки, которое мы направляем тем, кто потерял кого-то важного в своей жизни. Это не просто слова, это способ показать, что мы рядом, что мы понимаем боль другого человека и готовы поддержать его в трудный час. Важно помнить, что каждое соболезнование должно быть искренним и от сердца, так как именно искренность помогает людям чувствовать себя менее одинокими в своей скорби.</w:t>
      </w:r>
    </w:p>
    <w:p>
      <w:pPr>
        <w:pStyle w:val="paragraphStyleText"/>
      </w:pPr>
      <w:r>
        <w:rPr>
          <w:rStyle w:val="fontStyleText"/>
        </w:rPr>
        <w:t xml:space="preserve">Я считаю, что соболезнования имеют огромное значение для человека, переживающего утрату. Они могут помочь облегчить боль, дать надежду и напомнить о том, что жизнь продолжается, несмотря на тяжелые испытания. Обратимся к произведению «Старик и море» Эрнеста Хемингуэя, где главный герой, старик Сантьяго, сталкивается с одиночеством и утратой. В этом произведении мы видим, как старик, несмотря на свои страдания, продолжает бороться и искать смысл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 вспоминает о своих прошлых победах и о том, как важно не сдаваться, даже когда кажется, что все потеряно. Этот момент показывает, что даже в самые трудные времена, когда мы сталкиваемся с утратой, важно помнить о поддержке, которую мы можем получить от окружающих. Сантьяго не одинок в своей борьбе, и это придает ему сил. Таким образом, соболезнования, которые он получает от других, становятся для него источником вдохновения и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соболезнования в связи с утратой — это не просто слова, это важный способ поддержки и понимания. Я считаю, что искренние слова утешения могут помочь людям справиться с горем и найти силы для продолжения жизни. Важно помнить, что в трудные времена мы не одни, и поддержка окружающих может стать тем светом, который поможет нам преодолеть тьму утраты.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