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Страх и неуверенность Маши Троекуровой в своих чувствах к Дубровскому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 Котек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Страх и неуверенность в чувствах — это темы, которые часто встречаются в литературе и жизни. Они могут быть вызваны различными обстоятельствами, такими как социальные нормы, личные переживания или страх перед будущим. В произведении А.С. Пушкина «Дубровский» мы видим, как эти чувства проявляются в характере Маши Троекуровой, главной героини, которая испытывает внутренние противоречия в своих отношениях с Дубровским.</w:t>
      </w:r>
    </w:p>
    <w:p>
      <w:pPr>
        <w:pStyle w:val="paragraphStyleText"/>
      </w:pPr>
      <w:r>
        <w:rPr>
          <w:rStyle w:val="fontStyleText"/>
        </w:rPr>
        <w:t xml:space="preserve">Страх и неуверенность — это состояния, которые могут парализовать человека, мешая ему принимать решения и действовать. В контексте романа, Маша Троекурова, будучи дочерью помещика, сталкивается с давлением со стороны общества и своей семьи. Она понимает, что ее чувства к Дубровскому, который является не только ее возлюбленным, но и представителем низшего сословия, могут вызвать осуждение и непринятие со стороны окружающих. Это создает в ней внутренний конфликт, который проявляется в ее страхе открыться и признаться в своих чувствах.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Маша впервые осознает свою любовь к Дубровскому. Она испытывает радость, но одновременно и страх, что ее чувства не будут взаимными или что их любовь не сможет преодолеть социальные преграды. Этот эпизод показывает, как сильны ее внутренние переживания. Она боится, что ее чувства могут привести к трагическим последствиям, как для нее, так и для Дубровского. Маша понимает, что ее любовь может стать причиной конфликта с отцом и обществом, что усиливает ее неуверенность.</w:t>
      </w:r>
    </w:p>
    <w:p>
      <w:pPr>
        <w:pStyle w:val="paragraphStyleText"/>
      </w:pPr>
      <w:r>
        <w:rPr>
          <w:rStyle w:val="fontStyleText"/>
        </w:rPr>
        <w:t xml:space="preserve">Таким образом, страх и неуверенность Маши Троекуровой в своих чувствах к Дубровскому подчеркивают сложность ее внутреннего мира. Она находится в постоянной борьбе между желанием быть с любимым человеком и страхом перед общественным мнением и последствиями. Эти чувства делают ее образ более глубоким и многослойным, показывая, как социальные условия могут влиять на личные отношения.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страх и неуверенность Маши Троекуровой в своих чувствах к Дубровскому являются важными аспектами ее характера. Они подчеркивают, как внешние обстоятельства могут влиять на внутренние переживания человека, заставляя его сомневаться в своих чувствах и принимать трудные решения. Я считаю, что именно эти чувства делают Машу Троекурову одной из самых запоминающихся героинь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