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Гласность и демократия в СССР: эпоха перемен (1985-1991)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Стоянова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гласности и демократии в СССР в период с 1985 по 1991 год является одним из самых обсуждаемых и значимых в истории нашей страны. Эта эпоха перемен, начавшаяся с приходом к власти Михаила Горбачева, ознаменовалась стремлением к открытости и реформам, которые должны были изменить общество и государственные институты. Гласность, как ключевое понятие этого времени, подразумевает свободу слова, доступ к информации и возможность открытого обсуждения проблем, что, в свою очередь, должно было привести к более демократическому управлению. Я считаю, что гласность, введенная в СССР, сыграла решающую роль в процессе демократизации, но также привела к непредсказуемым последствиям, которые в конечном итоге способствовали распаду Советского Союза.</w:t>
      </w:r>
    </w:p>
    <w:p>
      <w:pPr>
        <w:pStyle w:val="paragraphStyleText"/>
      </w:pPr>
      <w:r>
        <w:rPr>
          <w:rStyle w:val="fontStyleText"/>
        </w:rPr>
        <w:t xml:space="preserve">Обратимся к событиям, произошедшим в этот период. В 1986 году на XXVII съезде КПСС Михаил Горбачев объявил о начале политики гласности. Это стало настоящим прорывом для общества, которое долгое время находилось под жестким контролем государства. Люди начали открыто говорить о проблемах, которые их беспокоили: о коррупции, недостатках в экономике, о нарушениях прав человека. Одним из ярких примеров этого процесса является публикация в газете "Известия" статьи о Чернобыльской катастрофе, где впервые были названы истинные масштабы трагедии. Это событие показало, как гласность может изменить восприятие власти и ее ответственности перед народом.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аспекты гласности, она также привела к дестабилизации общества. Люди, получив возможность свободно выражать свои мысли, начали активно критиковать не только местные власти, но и саму систему. Это вызвало волну недовольства и протестов, которые в конечном итоге привели к распаду СССР. Например, в 1991 году, когда в стране начались массовые демонстрации за независимость республик, гласность сыграла свою роль в формировании общественного мнения и поддержке этих движений.</w:t>
      </w:r>
    </w:p>
    <w:p>
      <w:pPr>
        <w:pStyle w:val="paragraphStyleText"/>
      </w:pPr>
      <w:r>
        <w:rPr>
          <w:rStyle w:val="fontStyleText"/>
        </w:rPr>
        <w:t xml:space="preserve">Таким образом, гласность в СССР в период 1985-1991 годов стала важным инструментом для демократизации общества, но также привела к непредсказуемым последствиям, которые изменили ход истории. В заключение, можно сказать, что гласность, как и любая другая политическая мера, имеет свои плюсы и минусы. Она открыла двери для свободы слова и демократических изменений, но также продемонстрировала, как быстро может измениться общественное мнение и как это может повлиять на стабильность государства.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