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Разнообразие рельефа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Михайлова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Россия — это страна с уникальным и разнообразным рельефом, который формировался на протяжении миллионов лет. Вопрос о том, как разнообразие рельефа влияет на жизнь людей и природу, является актуальным и интересным. Рельеф России включает в себя горы, равнины, холмы, реки и озера, что создает множество природных условий для жизни и деятельности человека.</w:t>
      </w:r>
    </w:p>
    <w:p>
      <w:pPr>
        <w:pStyle w:val="paragraphStyleText"/>
      </w:pPr>
      <w:r>
        <w:rPr>
          <w:rStyle w:val="fontStyleText"/>
        </w:rPr>
        <w:t xml:space="preserve">Рельеф можно охарактеризовать как совокупность форм земной поверхности, которые определяются геологическими процессами, климатом и другими факторами. В России рельеф варьируется от высоких гор Урала и Кавказа до обширных равнин Сибири и европейской части страны. Это разнообразие создает уникальные экосистемы и влияет на климатические условия в различных регионах.</w:t>
      </w:r>
    </w:p>
    <w:p>
      <w:pPr>
        <w:pStyle w:val="paragraphStyleText"/>
      </w:pPr>
      <w:r>
        <w:rPr>
          <w:rStyle w:val="fontStyleText"/>
        </w:rPr>
        <w:t xml:space="preserve">Я считаю, что разнообразие рельефа России играет ключевую роль в формировании природных условий и жизни населения. Оно не только определяет климатические особенности, но и влияет на экономическое развитие страны, сельское хозяйство, транспорт и туризм.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«Сибирь» В. Г. Короленко, где автор описывает природу и рельеф Сибири. В одном из эпизодов он рассказывает о величественных реках и бескрайних лесах, которые создают уникальную атмосферу. Короленко описывает, как река Лена, извиваясь среди гор и лесов, становится не только источником жизни для местных жителей, но и символом величия природы. Это описание подчеркивает, как рельеф влияет на жизнь людей, формируя их культуру и традиции.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что рельеф не просто фон для жизни, а активный участник, который формирует условия для существования человека. Влияние реки на жизнь местных жителей, их занятия и быт — это яркий пример того, как разнообразие рельефа определяет не только природу, но и человеческую судьбу.</w:t>
      </w:r>
    </w:p>
    <w:p>
      <w:pPr>
        <w:pStyle w:val="paragraphStyleText"/>
      </w:pPr>
      <w:r>
        <w:rPr>
          <w:rStyle w:val="fontStyleText"/>
        </w:rPr>
        <w:t xml:space="preserve">В заключение, разнообразие рельефа России — это не только географическая особенность, но и важный фактор, влияющий на жизнь людей и экосистемы. Я считаю, что понимание этого разнообразия помогает нам лучше осознать нашу природу и ее значение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