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Без многого может обойтись человек, но не без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arzumanyanmarinka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является важным в жизни человека, всегда вызывает интерес и обсуждение. Мы живем в мире, где материальные блага и достижения науки играют значительную роль, однако, несмотря на это, нельзя забывать о том, что человек — это существо социальное, и его жизнь не может быть полноценной без общения и взаимодействия с другими людьми. Давайте рассмотрим, что такое человеческие отношения и почему они так важны.</w:t>
      </w:r>
    </w:p>
    <w:p>
      <w:pPr>
        <w:pStyle w:val="paragraphStyleText"/>
      </w:pPr>
      <w:r>
        <w:rPr>
          <w:rStyle w:val="fontStyleText"/>
        </w:rPr>
        <w:t xml:space="preserve">Человеческие отношения — это взаимодействия между людьми, которые могут быть как положительными, так и отрицательными. Они включают в себя дружбу, любовь, сотрудничество и поддержку. Эти отношения формируют наше восприятие мира, влияют на наше эмоциональное состояние и даже на физическое здоровье. Я считаю, что без людей, с которыми мы общаемся, делимся радостями и горестями, наша жизнь теряет смысл и становится пустой.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на протяжении всей своей жизни борется с одиночеством и трудностями. Он проводит дни в море, пытаясь поймать рыбу, и хотя он физически один, его мысли постоянно возвращаются к воспоминаниям о мальчике Манолине, который был его другом и помощником. В одном из эпизодов, когда Сантьяго уже устал и изранен, он вспоминает о Манолине и о том, как они вместе ловили рыбу. Эти воспоминания придают ему сил и надежды, несмотря на все трудности.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важны человеческие связи для поддержания духа и жизненной энергии. Сантьяго, несмотря на свою физическую изоляцию, находит утешение в воспоминаниях о дружбе и поддержке. Это доказывает, что даже в самых сложных ситуациях человек нуждается в других людях, которые могут вдохновить и поддержать его.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человек может обойтись без многих материальных благ, но без людей, с которыми он может разделить свои переживания, ему не обойтись. Человеческие отношения — это основа нашего существования, и именно они придают смысл нашей жизни. Мы должны ценить и беречь эти связи, ведь именно они делают нас по-настоящему счастливыми.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