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Влияние моральных норм на общество и человека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Татьяна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влиянии моральных норм на общество и человека является актуальным и многогранным. Моральные нормы представляют собой свод правил и стандартов, которые регулируют поведение людей в обществе, формируя представления о добре и зле, справедливости и несправедливости. Эти нормы служат основой для взаимодействия между людьми, определяя, что считается приемлемым, а что — нет. Я считаю, что моральные нормы играют ключевую роль в формировании личности и поддержании гармонии в обществе.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Льва Толстого «Анна Каренина». В этом романе автор мастерски показывает, как моральные нормы влияют на судьбы людей. Главная героиня, Анна, оказывается в конфликте между своими желаниями и общественными ожиданиями. Она влюбляется в графа Вронского, что противоречит установленным моральным нормам того времени. Это приводит к трагическим последствиям: Анна теряет не только социальный статус, но и семью, а в конечном итоге и жизнь.</w:t>
      </w:r>
    </w:p>
    <w:p>
      <w:pPr>
        <w:pStyle w:val="paragraphStyleText"/>
      </w:pPr>
      <w:r>
        <w:rPr>
          <w:rStyle w:val="fontStyleText"/>
        </w:rPr>
        <w:t xml:space="preserve">Этот эпизод ярко иллюстрирует, как моральные нормы могут оказывать давление на личность, заставляя ее делать выбор между счастьем и общественным мнением. Анна, стремясь к свободе и любви, сталкивается с жестокими последствиями своего выбора, что подчеркивает, как важно учитывать моральные нормы в своих действиях. Таким образом, поведение героини и ее трагическая судьба подтверждают мой тезис о том, что моральные нормы, хотя и могут ограничивать личную свободу, в то же время служат основой для стабильности и порядка в обществе.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моральные нормы оказывают значительное влияние на общество и личность. Они формируют наше восприятие мира, помогают выстраивать отношения и обеспечивают гармонию в социуме. Однако, как показывает пример Анны Карениной, иногда эти нормы могут вступать в конфликт с личными желаниями, что приводит к трагическим последствиям. Поэтому важно находить баланс между соблюдением моральных норм и стремлением к личной свободе.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