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Опора и движение животных с наружным скелетом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uly45555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животные с наружным скелетом обеспечивают свою опору и движение, является важным аспектом изучения биологии. Наружный скелет, или экзоскелет, представляет собой жесткую оболочку, которая защищает внутренние органы и поддерживает тело животного. Он встречается у многих беспозвоночных, таких как насекомые, ракообразные и моллюски. Экзоскелет выполняет несколько функций, включая защиту, поддержку и участие в движении, что делает его ключевым элементом в жизни этих организмов.</w:t>
      </w:r>
    </w:p>
    <w:p>
      <w:pPr>
        <w:pStyle w:val="paragraphStyleText"/>
      </w:pPr>
      <w:r>
        <w:rPr>
          <w:rStyle w:val="fontStyleText"/>
        </w:rPr>
        <w:t xml:space="preserve">Я считаю, что наружный скелет животных не только обеспечивает их защиту, но и играет важную роль в их движении, позволяя им адаптироваться к различным условиям окружающей среды.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насекомых, таких как муравьи. Эти маленькие создания имеют жесткий экзоскелет, который защищает их от хищников и неблагоприятных условий. Например, муравей, поднимающий тяжелую пищу, демонстрирует, как его экзоскелет обеспечивает необходимую поддержку. Благодаря жесткой структуре экзоскелета муравей может переносить грузы, превышающие его собственный вес, что невозможно для животных с внутренним скелетом.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экзоскелет не только защищает, но и способствует эффективному движению. Муравьи используют свои конечности, которые прикреплены к экзоскелету, для передвижения и манипуляции с предметами. Их способность к движению и маневренности в значительной степени зависит от конструкции экзоскелета, который обеспечивает необходимую жесткость и стабильность.</w:t>
      </w:r>
    </w:p>
    <w:p>
      <w:pPr>
        <w:pStyle w:val="paragraphStyleText"/>
      </w:pPr>
      <w:r>
        <w:rPr>
          <w:rStyle w:val="fontStyleText"/>
        </w:rPr>
        <w:t xml:space="preserve">Таким образом, наружный скелет животных с экзоскелетом является неотъемлемой частью их анатомии, обеспечивая как защиту, так и поддержку для движения. Эти животные продемонстрировали удивительные адаптации, которые позволяют им выживать и процветать в самых различных условиях. В заключение, можно сказать, что экзоскелет играет ключевую роль в жизни животных, обеспечивая им не только защиту, но и возможность активно взаимодействовать с окружающей средой.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