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Происхождение нацистской диктатуры в Германии в 1930-х годах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Имран Гергоков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происхождении нацистской диктатуры в Германии в 1930-х годах является актуальным и многогранным. Каковы же причины, приведшие к установлению тоталитарного режима, который изменил ход истории не только Германии, но и всего мира? Для начала, стоит определить, что такое нацистская диктатура. Это политический режим, основанный на идеологии национал-социализма, который характеризовался жесткой централизацией власти, подавлением оппозиции и тотальным контролем над всеми аспектами жизни общества.</w:t>
      </w:r>
    </w:p>
    <w:p>
      <w:pPr>
        <w:pStyle w:val="paragraphStyleText"/>
      </w:pPr>
      <w:r>
        <w:rPr>
          <w:rStyle w:val="fontStyleText"/>
        </w:rPr>
        <w:t xml:space="preserve">Я считаю, что нацистская диктатура возникла в результате сочетания экономических, социальных и политических факторов, которые создали благоприятную почву для прихода к власти Адольфа Гитлера и его партии.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событиям, предшествовавшим установлению нацистского режима. В 1920-х годах Германия переживала тяжелые времена: страна была разорена Первой мировой войной, подписала унизительный Версальский договор, который наложил на нее огромные репарации. Экономический кризис, гиперинфляция и массовая безработица создали недовольство среди населения. В таких условиях нарастали радикальные настроения, и на политической арене стали активизироваться экстремистские партии, в том числе и нацисты.</w:t>
      </w:r>
    </w:p>
    <w:p>
      <w:pPr>
        <w:pStyle w:val="paragraphStyleText"/>
      </w:pPr>
      <w:r>
        <w:rPr>
          <w:rStyle w:val="fontStyleText"/>
        </w:rPr>
        <w:t xml:space="preserve">Одним из ключевых моментов, способствовавших приходу нацистов к власти, стало использование Гитлером пропаганды и манипуляции общественным мнением. Он умело играл на страхах и надеждах людей, обещая восстановление национальной гордости и экономического благополучия. В 1933 году, после выборов, Гитлер был назначен канцлером, и вскоре воспользовался пожаром в Рейхстаге, чтобы объявить о введении чрезвычайного положения и подавлении политических противников.</w:t>
      </w:r>
    </w:p>
    <w:p>
      <w:pPr>
        <w:pStyle w:val="paragraphStyleText"/>
      </w:pPr>
      <w:r>
        <w:rPr>
          <w:rStyle w:val="fontStyleText"/>
        </w:rPr>
        <w:t xml:space="preserve">Таким образом, нацистская диктатура стала результатом сложного взаимодействия экономических трудностей, политической нестабильности и манипуляций со стороны Гитлера. Эти факторы позволили ему установить жесткий контроль над страной и привести к катастрофическим последствиям для человечества. В заключение, можно сказать, что уроки истории, связанные с возникновением нацистской диктатуры, остаются актуальными и сегодня, подчеркивая важность защиты демократических ценностей и прав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