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Сценарий свадьбы в стиле 2000-х: Ольга и Дмитрий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Артём Кужелев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Свадьба — это одно из самых значимых событий в жизни каждого человека. Она символизирует начало новой жизни, объединение двух сердец и создание семьи. В последние годы наблюдается возрождение интереса к стилю 2000-х, который ассоциируется с яркими эмоциями, свободой и креативностью. Вопрос, который мы можем задать, — как организовать свадьбу в этом стиле, чтобы она запомнилась надолго?</w:t>
      </w:r>
    </w:p>
    <w:p>
      <w:pPr>
        <w:pStyle w:val="paragraphStyleText"/>
      </w:pPr>
      <w:r>
        <w:rPr>
          <w:rStyle w:val="fontStyleText"/>
        </w:rPr>
        <w:t xml:space="preserve">Стиль 2000-х можно охарактеризовать как эпоху, когда молодежная культура стремительно развивалась, а мода и музыка становились все более разнообразными. Это время, когда на пике популярности были такие направления, как поп, рэп и R&amp;B, а также яркие и экстравагантные наряды. Важным элементом этого стиля является атмосфера веселья и свободы, что делает его идеальным для свадьбы. Я считаю, что свадьба в стиле 2000-х может стать не только веселым праздником, но и настоящим путешествием в прошлое, которое позволит молодоженам и их гостям насладиться ностальгией и яркими воспоминаниями.</w:t>
      </w:r>
    </w:p>
    <w:p>
      <w:pPr>
        <w:pStyle w:val="paragraphStyleText"/>
      </w:pPr>
      <w:r>
        <w:rPr>
          <w:rStyle w:val="fontStyleText"/>
        </w:rPr>
        <w:t xml:space="preserve">Обратимся к сценарию свадьбы Ольги и Дмитрия, которые решили отпраздновать свой день в стиле 2000-х. В начале торжества молодожены появляются в нарядах, вдохновленных модой того времени: Ольга в ярком платье с блестками, а Дмитрий в стильном костюме с широкими брюками и яркой рубашкой. Ведущий, одетый в стиле поп-звезды, начинает праздник с зажигательной песни, которая была популярна в 2000-х.</w:t>
      </w:r>
    </w:p>
    <w:p>
      <w:pPr>
        <w:pStyle w:val="paragraphStyleText"/>
      </w:pPr>
      <w:r>
        <w:rPr>
          <w:rStyle w:val="fontStyleText"/>
        </w:rPr>
        <w:t xml:space="preserve">На протяжении всего вечера звучат хиты того времени, а гости могут участвовать в различных конкурсах, например, в танцевальном батле под известные треки. В одном из конкурсов молодожены должны будут угадать, из какого фильма или клипа взяты определенные фразы или движения. Это создает атмосферу веселья и вовлеченности, позволяя всем участникам праздника почувствовать себя частью этого яркого времени.</w:t>
      </w:r>
    </w:p>
    <w:p>
      <w:pPr>
        <w:pStyle w:val="paragraphStyleText"/>
      </w:pPr>
      <w:r>
        <w:rPr>
          <w:rStyle w:val="fontStyleText"/>
        </w:rPr>
        <w:t xml:space="preserve">Таким образом, свадьба Ольги и Дмитрия в стиле 2000-х не только отражает их индивидуальность, но и создает уникальную атмосферу, полную радости и ностальгии. Это событие становится не просто праздником, а настоящим путешествием в прошлое, которое оставляет незабываемые впечатления у всех присутствующих. В заключение, можно сказать, что свадьба в стиле 2000-х — это отличный способ отпраздновать любовь и создать яркие воспоминания, которые останутся в сердцах молодоженов и их гостей на долгие годы.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