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Реактивное движение в природе и технике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реактивное движение и как оно проявляется как в природе, так и в технике. Реактивное движение — это движение, возникающее в результате действия силы, создаваемой выбросом массы в противоположном направлении. Это явление можно наблюдать как в живой природе, так и в созданных человеком механизмах. Я считаю, что реактивное движение является важным аспектом как естественных процессов, так и технологических достижений, поскольку оно демонстрирует, как силы взаимодействуют и приводят к движению.</w:t>
      </w:r>
    </w:p>
    <w:p>
      <w:pPr>
        <w:pStyle w:val="paragraphStyleText"/>
      </w:pPr>
      <w:r>
        <w:rPr>
          <w:rStyle w:val="fontStyleText"/>
        </w:rPr>
        <w:t xml:space="preserve">Обратимся к примеру реактивного движения в природе. Одним из ярких примеров является движение рыбы в воде. Когда рыба отталкивается от воды, она создает реактивную силу, которая толкает её вперед. Этот процесс можно наблюдать, когда рыба быстро плывет, используя свои плавники для создания мощного толчка. В этом случае реактивное движение позволяет рыбе эффективно перемещаться в своей среде обитания, что является ключевым для её выживания.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сказать, что реактивное движение в природе служит не только средством передвижения, но и способом адаптации к окружающей среде. Рыба, используя реактивное движение, может быстро убежать от хищников или, наоборот, стремительно атаковать свою добычу. Это подчеркивает важность реактивного движения как механизма, обеспечивающего выживание и эволюцию видов.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технику. Реактивное движение также находит свое применение в создании ракет и самолетов. Например, ракета использует принцип реактивного движения, выбрасывая газы в одном направлении, что приводит к её движению в противоположном направлении. Это явление стало основой для космических исследований и полетов в космос. Ракеты, используя реактивное движение, могут преодолевать земное притяжение и достигать других планет.</w:t>
      </w:r>
    </w:p>
    <w:p>
      <w:pPr>
        <w:pStyle w:val="paragraphStyleText"/>
      </w:pPr>
      <w:r>
        <w:rPr>
          <w:rStyle w:val="fontStyleText"/>
        </w:rPr>
        <w:t xml:space="preserve">Таким образом, реактивное движение в технике демонстрирует, как научные достижения могут использовать природные законы для решения сложных задач. Это подчеркивает важность понимания реактивного движения для дальнейшего развития технологий.</w:t>
      </w:r>
    </w:p>
    <w:p>
      <w:pPr>
        <w:pStyle w:val="paragraphStyleText"/>
      </w:pPr>
      <w:r>
        <w:rPr>
          <w:rStyle w:val="fontStyleText"/>
        </w:rPr>
        <w:t xml:space="preserve">В заключение, реактивное движение является универсальным явлением, которое проявляется как в природе, так и в технике. Оно играет ключевую роль в обеспечении выживания живых организмов и в развитии технологий, позволяя человечеству достигать новых высот. Я считаю, что изучение реактивного движения поможет нам лучше понять как природные процессы, так и механизмы, которые мы создаем для улучшения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