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Ангус бургер: вкус и история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Артём Аэаэаэ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Ангус бургер и почему он стал таким популярным во всем мире. Ангус бургер — это не просто блюдо, это символ кулинарной культуры, который сочетает в себе богатый вкус и интересную историю. Основное его отличие от других бургеров заключается в использовании мяса породы коров Ангус, известной своим высоким качеством и нежностью. Это мясо обладает уникальным вкусом, который делает бургер особенно привлекательным для гурманов.</w:t>
      </w:r>
    </w:p>
    <w:p>
      <w:pPr>
        <w:pStyle w:val="paragraphStyleText"/>
      </w:pPr>
      <w:r>
        <w:rPr>
          <w:rStyle w:val="fontStyleText"/>
        </w:rPr>
        <w:t xml:space="preserve">Я считаю, что Ангус бургер стал популярным не только благодаря своему вкусу, но и благодаря тому, как он был представлен на рынке. Важным аспектом его успеха является то, что он стал доступен для широкой аудитории, а также его ассоциация с качеством и изысканностью.</w:t>
      </w:r>
    </w:p>
    <w:p>
      <w:pPr>
        <w:pStyle w:val="paragraphStyleText"/>
      </w:pPr>
      <w:r>
        <w:rPr>
          <w:rStyle w:val="fontStyleText"/>
        </w:rPr>
        <w:t xml:space="preserve">Обратимся к истории появления Ангус бургера. Впервые мясо коров породы Ангус стало использоваться в бургерной культуре в Соединенных Штатах в середине 20 века. С тех пор этот бургер завоевал популярность благодаря своим гастрономическим качествам. В одном из ресторанов, специализирующихся на бургерах, был представлен Ангус бургер, который быстро завоевал сердца посетителей. Мясо, приготовленное на гриле, с добавлением свежих овощей и соусов, создало идеальное сочетание вкусов.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именно качество мяса и внимание к деталям в приготовлении сделали Ангус бургер таким популярным. Люди начали ассоциировать его с хорошей кухней и высоким уровнем обслуживания. Это подтверждает мой тезис о том, что успех Ангус бургера заключается не только в его вкусе, но и в том, как он был представлен и воспринят обществом.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Ангус бургер — это не просто еда, а целая культура, которая продолжает развиваться. Его вкус и история делают его уникальным, а популярность только подтверждает, что качественная еда всегда найдет своего потребителя. Я считаю, что Ангус бургер будет оставаться в центре внимания гурманов еще долгое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