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науки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ulianalimareva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Наука — это важнейшая сфера человеческой деятельности, которая охватывает изучение окружающего мира, его законов и явлений. Вопрос о роли науки в жизни человека становится особенно актуальным в современном обществе, где научные достижения влияют на все аспекты нашей жизни. Давайте рассмотрим, как наука формирует наше существование и какие последствия могут возникнуть из ее применения.</w:t>
      </w:r>
    </w:p>
    <w:p>
      <w:pPr>
        <w:pStyle w:val="paragraphStyleText"/>
      </w:pPr>
      <w:r>
        <w:rPr>
          <w:rStyle w:val="fontStyleText"/>
        </w:rPr>
        <w:t xml:space="preserve">Наука, в широком смысле, представляет собой систематизированное знание, полученное в результате наблюдений, экспериментов и анализа. Она включает в себя различные дисциплины, такие как физика, химия, биология, а также социальные науки. Научные исследования позволяют нам не только понять природу и законы, управляющие ею, но и развивать технологии, которые делают нашу жизнь более комфортной и безопасной. Я считаю, что наука играет ключевую роль в жизни человека, так как она способствует прогрессу и улучшению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«451 градус по Фаренгейту» Рэя Брэдбери. В этом романе автор описывает общество, в котором книги и знания подвергаются жестокому запрету. Главный герой, Montag, работает пожарным, который сжигает книги, считая, что это делает людей счастливыми. Однако по мере развития сюжета он начинает осознавать, что отсутствие знаний и научного подхода приводит к деградации общества. В одном из эпизодов Montag встречает женщину, которая предпочитает умирать с книгами, чем жить в неведении. Этот момент подчеркивает, как важна наука и знания для человеческого существования.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Montag, можно сделать вывод, что его внутренний конфликт и стремление к знаниям показывают, как наука и образование могут изменить человека и общество в целом. Он начинает осознавать, что без науки и знаний жизнь становится пустой и бессмысленной. Этот пример ярко иллюстрирует мой тезис о том, что наука является основой для развития личности 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наука играет незаменимую роль в жизни человека, открывая новые горизонты и возможности. Она не только помогает нам понять мир, но и формирует наше будущее. Без науки мы рискуем оказаться в состоянии невежества и безысходности, как это показано в произведении Брэдбери. Поэтому важно ценить и развивать научные знания, чтобы обеспечить прогресс и благополучие человечества.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