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Косвенное требование в воспитательном процессе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medvedevapelageyushcka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Воспитание — это сложный и многогранный процесс, который требует от педагогов не только знаний, но и умения применять различные методы и подходы. Одним из таких методов является косвенное требование, которое подразумевает влияние на воспитанника через непрямые формы общения и взаимодействия. Давайте рассмотрим, что такое косвенное требование и как оно может быть использовано в воспитательном процессе.</w:t>
      </w:r>
    </w:p>
    <w:p>
      <w:pPr>
        <w:pStyle w:val="paragraphStyleText"/>
      </w:pPr>
      <w:r>
        <w:rPr>
          <w:rStyle w:val="fontStyleText"/>
        </w:rPr>
        <w:t xml:space="preserve">Косвенное требование — это метод, при котором педагог не высказывает свои требования напрямую, а создает условия, в которых воспитанник сам приходит к нужному выводу или действию. Это может быть достигнуто через создание определенной атмосферы, использование наглядных примеров или вовлечение детей в обсуждение. Такой подход позволяет развивать у детей самостоятельность, критическое мышление и ответственность за свои поступки. Я считаю, что косвенное требование является важным инструментом в воспитательном процессе, так как оно способствует формированию у детей внутренних мотивов для поведения.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сталкивается с множеством трудностей в борьбе с гигантской рыбой. Он не просто сражается за улов, но и демонстрирует стойкость, терпение и уважение к природе. В этом контексте можно увидеть, как косвенное требование проявляется в его отношении к окружающему миру. Сантьяго не говорит о своих чувствах и переживаниях, но его действия и мысли показывают, что он понимает важность уважения к жизни и природе.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косвенное требование может быть более эффективным, чем прямое указание. Сантьяго не учит нас морали, но его поступки заставляют задуматься о ценностях, которые он олицетворяет. Таким образом, читатель сам приходит к выводу о необходимости уважения и терпения, что является результатом косвенного требования.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косвенное требование в воспитательном процессе играет важную роль. Оно помогает формировать у детей не только знания, но и внутренние ценности, которые будут направлять их в жизни. Используя этот метод, педагоги могут создать более глубокую связь с воспитанниками и способствовать их личностному развитию.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