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Управление в «Теории позднего модерна» Энтони Гидденса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управления в современном обществе становится все более актуальным, особенно в контексте теории позднего модерна, предложенной Энтони Гидденсом. В условиях глобализации и быстрого изменения социальных структур, управление приобретает новые формы и значения. Давайте рассмотрим, что такое управление в контексте позднего модерна.</w:t>
      </w:r>
    </w:p>
    <w:p>
      <w:pPr>
        <w:pStyle w:val="paragraphStyleText"/>
      </w:pPr>
      <w:r>
        <w:rPr>
          <w:rStyle w:val="fontStyleText"/>
        </w:rPr>
        <w:t xml:space="preserve">Управление можно определить как процесс, посредством которого осуществляется координация и контроль различных социальных, экономических и политических процессов. В теории Гидденса управление становится неотъемлемой частью социальной жизни, где акцент делается на взаимодействии между различными актерами и институтами. Это взаимодействие происходит в условиях неопределенности и риска, что делает управление сложной задачей.</w:t>
      </w:r>
    </w:p>
    <w:p>
      <w:pPr>
        <w:pStyle w:val="paragraphStyleText"/>
      </w:pPr>
      <w:r>
        <w:rPr>
          <w:rStyle w:val="fontStyleText"/>
        </w:rPr>
        <w:t xml:space="preserve">Я считаю, что управление в условиях позднего модерна требует гибкости и адаптивности, так как традиционные методы управления часто оказываются неэффективными в быстро меняющемся мире.</w:t>
      </w:r>
    </w:p>
    <w:p>
      <w:pPr>
        <w:pStyle w:val="paragraphStyleText"/>
      </w:pPr>
      <w:r>
        <w:rPr>
          <w:rStyle w:val="fontStyleText"/>
        </w:rPr>
        <w:t xml:space="preserve">Обратимся к концепции управления в «Теории позднего модерна» Гидденса. В его работах подчеркивается, что современное общество сталкивается с новыми вызовами, такими как глобальные риски, которые требуют нового подхода к управлению. Например, в его анализе глобального потепления и экологических катастроф, Гидденс указывает на необходимость коллективных действий и сотрудничества между государствами, частным сектором и гражданским обществом. Это подчеркивает, что управление не может быть сосредоточено только в руках государства, а должно быть распределено между различными участниками.</w:t>
      </w:r>
    </w:p>
    <w:p>
      <w:pPr>
        <w:pStyle w:val="paragraphStyleText"/>
      </w:pPr>
      <w:r>
        <w:rPr>
          <w:rStyle w:val="fontStyleText"/>
        </w:rPr>
        <w:t xml:space="preserve">Важным эпизодом, который иллюстрирует эту мысль, является пример международных соглашений по борьбе с изменением климата. Здесь мы видим, как страны, несмотря на свои различия, объединяются для решения общей проблемы. Это демонстрирует, что управление в условиях позднего модерна требует не только формальных структур, но и неформальных сетей взаимодействия, которые могут быть более эффективными в условиях неопределенности.</w:t>
      </w:r>
    </w:p>
    <w:p>
      <w:pPr>
        <w:pStyle w:val="paragraphStyleText"/>
      </w:pPr>
      <w:r>
        <w:rPr>
          <w:rStyle w:val="fontStyleText"/>
        </w:rPr>
        <w:t xml:space="preserve">Таким образом, управление в теории позднего модерна, согласно Гидденсу, становится процессом, требующим от участников гибкости, способности к сотрудничеству и готовности к изменениям. В заключение, можно сказать, что в условиях современного мира управление должно адаптироваться к новым вызовам, и только через совместные усилия различных социальных акторов можно достичь устойчивого развития и решения глобальных проблем.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