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Цинь Шихуанди: Первый Император Китая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Евгения П.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Цинь Шихуанди и какое значение он имеет в истории Китая. Цинь Шихуанди, или Цинь Ши Хуан, был первым императором объединенного Китая, который правил с 221 по 210 год до нашей эры. Он известен не только как основатель династии Цинь, но и как реформатор, который провел множество изменений в политической, экономической и культурной сферах. Его правление стало поворотным моментом в истории страны, и его наследие продолжает оказывать влияние на современный Китай.</w:t>
      </w:r>
    </w:p>
    <w:p>
      <w:pPr>
        <w:pStyle w:val="paragraphStyleText"/>
      </w:pPr>
      <w:r>
        <w:rPr>
          <w:rStyle w:val="fontStyleText"/>
        </w:rPr>
        <w:t xml:space="preserve">Я считаю, что Цинь Шихуанди, несмотря на свою жестокость и авторитарный стиль правления, сыграл ключевую роль в формировании единого китайского государства и его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 о Цинь Шихуанди. Он объединил разрозненные царства, которые существовали на территории современного Китая, и создал централизованное государство. Одним из его самых известных достижений стало строительство Великой Китайской стены, которая защищала страну от внешних угроз. Кроме того, он ввел единые меры веса и меры длины, что способствовало развитию торговли и экономики.</w:t>
      </w:r>
    </w:p>
    <w:p>
      <w:pPr>
        <w:pStyle w:val="paragraphStyleText"/>
      </w:pPr>
      <w:r>
        <w:rPr>
          <w:rStyle w:val="fontStyleText"/>
        </w:rPr>
        <w:t xml:space="preserve">Однако правление Цинь Шихуанди также было отмечено жестокими репрессиями. Он сжигал книги и казнил ученых, которые противились его власти. Это создало атмосферу страха и подавленности, но в то же время позволило ему установить контроль над страной. Например, в исторических хрониках описывается, как он распорядился о сжигании книг, чтобы устранить любые альтернативные взгляды на управление и философию. Этот эпизод показывает, как его стремление к единству и контролю привело к подавлению культурного разнообразия, что, в свою очередь, подтверждает мой тезис о том, что его методы правления были опасны для культурного наследия Китая.</w:t>
      </w:r>
    </w:p>
    <w:p>
      <w:pPr>
        <w:pStyle w:val="paragraphStyleText"/>
      </w:pPr>
      <w:r>
        <w:rPr>
          <w:rStyle w:val="fontStyleText"/>
        </w:rPr>
        <w:t xml:space="preserve">В заключение, Цинь Шихуанди остается противоречивой фигурой в истории Китая. Его достижения в области объединения страны и создания основ для будущего развития государства не могут быть отрицаны, но его жестокие методы правления вызывают множество вопросов о цене, которую заплатило общество за эти достижения. Я считаю, что его наследие должно быть оценено с учетом как положительных, так и отрицательных аспектов, чтобы лучше понять сложную природу исторического процесса.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