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Российская государственная библиотека: Хранилище знаний и культуры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artembaranov233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Российская государственная библиотека (РГБ) — это не просто библиотека, а настоящая сокровищница знаний и культуры, которая хранит в себе богатейшее наследие человечества. Вопрос о значении таких учреждений, как РГБ, становится особенно актуальным в современном мире, где информация доступна в огромных объемах, но не всегда качественно организована и проверена. Какова же роль библиотек в сохранении культурного наследия и обеспечении доступа к знаниям?</w:t>
      </w:r>
    </w:p>
    <w:p>
      <w:pPr>
        <w:pStyle w:val="paragraphStyleText"/>
      </w:pPr>
      <w:r>
        <w:rPr>
          <w:rStyle w:val="fontStyleText"/>
        </w:rPr>
        <w:t xml:space="preserve">Российская государственная библиотека, основанная в 1862 году, является одной из крупнейших библиотек в мире. Она хранит миллионы книг, периодических изданий, рукописей и других документов, представляющих собой неоценимое культурное и историческое наследие. Библиотека не только собирает и хранит эти материалы, но и активно занимается их каталогизацией, оцифровкой и распространением, что делает знания доступными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Я считаю, что РГБ играет ключевую роль в сохранении и передаче культурных ценностей, а также в образовании и просвещении общества. Обратимся к примеру работы библиотеки в области оцифровки редких книг и документов. В последние годы РГБ активно занимается проектами по оцифровке, что позволяет сохранить уникальные издания и сделать их доступными для исследователей и любителей литературы по всему миру. Например, проект «Электронная библиотека» предоставляет доступ к тысячам оцифрованных книг, что значительно расширяет возможности для изучения и анализа.</w:t>
      </w:r>
    </w:p>
    <w:p>
      <w:pPr>
        <w:pStyle w:val="paragraphStyleText"/>
      </w:pPr>
      <w:r>
        <w:rPr>
          <w:rStyle w:val="fontStyleText"/>
        </w:rPr>
        <w:t xml:space="preserve">Такой подход к сохранению знаний и культуры демонстрирует, как библиотека адаптируется к современным требованиям и использует новые технологии для выполнения своей миссии. Это не только помогает сохранить уникальные материалы, но и делает их доступными для будущих поколений, что, в свою очередь, способствует развитию культуры и образования.</w:t>
      </w:r>
    </w:p>
    <w:p>
      <w:pPr>
        <w:pStyle w:val="paragraphStyleText"/>
      </w:pPr>
      <w:r>
        <w:rPr>
          <w:rStyle w:val="fontStyleText"/>
        </w:rPr>
        <w:t xml:space="preserve">В заключение, Российская государственная библиотека является важным институтом, который не только хранит знания и культуру, но и активно участвует в их распространении и популяризации. Я считаю, что такие учреждения, как РГБ, необходимы для сохранения культурного наследия и обеспечения доступа к знаниям, что делает их незаменимыми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