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Опасность равнодушия: как безразличие влияет на нас и общество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Asim Xalilov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равнодушии и его последствиях для общества становится все более актуальным в современном мире. Мы живем в эпоху, когда информация доступна каждому, но, несмотря на это, многие люди продолжают оставаться безразличными к проблемам окружающих. Давайте рассмотрим, что такое равнодушие и как оно влияет на наше общество.</w:t>
      </w:r>
    </w:p>
    <w:p>
      <w:pPr>
        <w:pStyle w:val="paragraphStyleText"/>
      </w:pPr>
      <w:r>
        <w:rPr>
          <w:rStyle w:val="fontStyleText"/>
        </w:rPr>
        <w:t xml:space="preserve">Равнодушие можно охарактеризовать как отсутствие интереса или заботы о чем-либо. Это состояние, когда человек не проявляет эмоций или действий в ответ на страдания других. Равнодушие может проявляться в различных формах: от игнорирования бедствий людей до безразличия к социальным проблемам. Я считаю, что равнодушие является одной из самых опасных черт человеческой природы, так как оно приводит к деградации моральных ценностей и разрушению социальных связей.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на протяжении всей своей жизни сталкивается с трудностями и одиночеством. Он борется с огромной рыбой, и эта борьба становится символом его внутренней борьбы с равнодушием окружающего мира. Несмотря на то, что старик испытывает физическую боль и страдания, он не сдается и продолжает сражаться. В этом произведении мы видим, как равнодушие общества к его усилиям и страданиям может привести к полному одиночеству человека.</w:t>
      </w:r>
    </w:p>
    <w:p>
      <w:pPr>
        <w:pStyle w:val="paragraphStyleText"/>
      </w:pPr>
      <w:r>
        <w:rPr>
          <w:rStyle w:val="fontStyleText"/>
        </w:rPr>
        <w:t xml:space="preserve">Эпизод, когда Сантьяго, поймав рыбу, сталкивается с нападением акул, ярко иллюстрирует последствия равнодушия. Он сражается с акулами, но, несмотря на все его усилия, они разрывают его улов. Этот момент подчеркивает, как безразличие окружающих может обернуться трагедией для человека, который пытается сделать что-то значимое. Сантьяго остается один наедине со своими проблемами, и это подчеркивает, что равнодушие может разрушить даже самые стойкие духом.</w:t>
      </w:r>
    </w:p>
    <w:p>
      <w:pPr>
        <w:pStyle w:val="paragraphStyleText"/>
      </w:pPr>
      <w:r>
        <w:rPr>
          <w:rStyle w:val="fontStyleText"/>
        </w:rPr>
        <w:t xml:space="preserve">Таким образом, равнодушие не только влияет на отдельного человека, но и на общество в целом. Оно приводит к тому, что люди перестают заботиться друг о друге, и это может иметь катастрофические последствия. В заключение, я хочу подчеркнуть, что безразличие — это опасное состояние, которое может разрушить как личные жизни, так и общественные связи. Мы должны помнить о важности эмпатии и заботы о других, чтобы избежать последствий равнодушия.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