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Можно ли поделиться счастьем?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Ильина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Счастье — это одно из самых желанных состояний, к которому стремится каждый человек. Но можно ли поделиться счастьем с другими? Этот вопрос вызывает множество размышлений и споров. Счастье, как правило, воспринимается как личное, индивидуальное чувство, однако его влияние на окружающих неоспоримо. Я считаю, что счастье можно и нужно делиться, так как это не только обогащает нашу жизнь, но и делает мир вокруг нас лучше.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«Счастье» А. П. Чехова. В этом произведении автор описывает простую, но глубокую историю о том, как человек, который нашел свое счастье, стремится поделиться им с другими. Главный герой, переживший множество трудностей, наконец, находит гармонию в жизни. Он понимает, что его счастье не может быть полным, если он не поделится им с окружающими. Чехов показывает, как радость одного человека может стать источником вдохновения и счастья для других.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решает помочь своему другу, который находится в унынии. Он делится с ним своими радостями, рассказывает о своих успехах и о том, как ему удалось преодолеть трудности. Этот разговор не только поднимает настроение другу, но и укрепляет их дружбу. Микровывод здесь очевиден: счастье, которое герой испытывает, становится заразительным, и его друг начинает видеть мир в более ярких красках. Таким образом, Чехов демонстрирует, что счастье, разделенное с другими, может стать мощным источником поддержки и вдохновения.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счастье — это не только личное состояние, но и то, что мы можем и должны делиться с окружающими. Как показывает рассказ Чехова, радость одного человека может стать искрой, зажигающей свет в сердцах других. Я считаю, что делясь счастьем, мы не только обогащаем свою жизнь, но и создаем более гармоничное общество, где каждый может найти свою долю радости.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