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Персонажи русской литературы: Примеры и Анализ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victoriya.schepkina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персонажей в русской литературе всегда был актуален. Персонажи — это не просто вымышленные существа, они олицетворяют идеи, чувства и социальные реалии своего времени. Давайте рассмотрим, как персонажи русской литературы отражают внутренний мир человека и его место в обществе.</w:t>
      </w:r>
    </w:p>
    <w:p>
      <w:pPr>
        <w:pStyle w:val="paragraphStyleText"/>
      </w:pPr>
      <w:r>
        <w:rPr>
          <w:rStyle w:val="fontStyleText"/>
        </w:rPr>
        <w:t xml:space="preserve">Персонажи в литературе — это сложные и многогранные образы, которые помогают читателю понять не только сюжет, но и философские, моральные и социальные аспекты жизни. Например, в произведениях Федора Достоевского персонажи часто сталкиваются с экзистенциальными вопросами, что делает их особенно глубокими и запоминающимися. Я считаю, что именно через призму персонажей можно лучше понять внутренние конфликты и противоречия, присущие человеческой природе.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«Преступление и наказание» Ф. М. Достоевского. Главный герой, Родион Раскольников, представляет собой сложный образ, который олицетворяет борьбу между моралью и амбициями. В начале романа он совершает убийство, полагая, что его действия оправданы ради высшей цели. Однако, по мере развития сюжета, Раскольников начинает испытывать угрызения совести, что приводит его к глубокому внутреннему кризису. Этот эпизод показывает, как стремление к идеалам может привести к разрушению личности и моральной деградации.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Достоевский через образ Раскольникова демонстрирует, как человек, стремящийся к величию, может потерять себя в своих же идеях. Это подтверждает мой тезис о том, что персонажи русской литературы служат зеркалом человеческой души, отражая ее противоречия и сложности.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персонажи русской литературы не только развивают сюжет, но и углубляют понимание читателем человеческой природы. Они становятся проводниками идей и чувств, которые актуальны и в наше время. Таким образом, анализ персонажей позволяет нам лучше осознать как индивидуальные, так и социальные аспекты жизни, что делает русскую литературу вечной и значимой.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