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Что делает человека жалким существом?</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rustamoff.elchin</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том, что делает человека жалким существом, является актуальным и многогранным. В жизни каждого из нас есть моменты, когда мы можем почувствовать себя униженными, опустошенными или даже жалкими. Но что же стоит за этим чувством? Чтобы понять, что делает человека жалким, необходимо рассмотреть ключевые аспекты этого понятия. Жалкость может проявляться в слабости характера, отсутствии моральных принципов или в неспособности противостоять искушениям. Я считаю, что жалкое существование человека связано с его внутренними противоречиями и неспособностью принимать ответственность за свои поступки.</w:t>
      </w:r>
    </w:p>
    <w:p>
      <w:pPr>
        <w:pStyle w:val="paragraphStyleText"/>
      </w:pPr>
      <w:r>
        <w:rPr>
          <w:rStyle w:val="fontStyleText"/>
        </w:rPr>
        <w:t xml:space="preserve">Обратимся к произведению Михаила Булгакова «Собачье сердце». В этом рассказе мы видим, как профессор Преображенский, стремясь изменить природу, превращает собаку Шарика в человека. Однако, несмотря на внешние изменения, внутренний мир Шарика остается прежним. Он не способен адаптироваться к человеческому обществу, и его поведение становится все более жалким. В одном из эпизодов Шарик, став человеком, начинает проявлять низменные инстинкты: он ворует, грубит и ведет себя агрессивно. Это яркий пример того, как отсутствие моральных ориентиров и воспитания может сделать человека жалким существом.</w:t>
      </w:r>
    </w:p>
    <w:p>
      <w:pPr>
        <w:pStyle w:val="paragraphStyleText"/>
      </w:pPr>
      <w:r>
        <w:rPr>
          <w:rStyle w:val="fontStyleText"/>
        </w:rPr>
        <w:t xml:space="preserve">Микровывод из этого эпизода заключается в том, что жалость к человеку возникает не только из-за его внешних недостатков, но и из-за внутренней пустоты и отсутствия нравственных ценностей. Шарик, став человеком, не смог справиться с новыми для него эмоциями и обязанностями, что привело его к деградации. Таким образом, Булгаков показывает, что жалкость человека — это не только результат его действий, но и следствие его внутреннего мира.</w:t>
      </w:r>
    </w:p>
    <w:p>
      <w:pPr>
        <w:pStyle w:val="paragraphStyleText"/>
      </w:pPr>
      <w:r>
        <w:rPr>
          <w:rStyle w:val="fontStyleText"/>
        </w:rPr>
        <w:t xml:space="preserve">В заключение, можно сказать, что жалкое существование человека — это результат его внутренней борьбы, отсутствия моральных принципов и неспособности принимать ответственность за свои поступки. Произведение Булгакова «Собачье сердце» наглядно иллюстрирует, как внутренние противоречия могут привести к жалости и деградации личности. Я считаю, что каждый из нас должен стремиться к самосовершенствованию и развитию, чтобы избежать превращения в жалкое существо.</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