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 творчества художника в понимании В.Я. Брюсова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Эльвина Фаваризова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художника всегда было предметом глубоких размышлений и обсуждений. Вопрос о том, какие цели преследует художник в своем творчестве, является актуальным и многогранным. Давайте рассмотрим, что такое творчество художника и какие цели он может ставить перед собой.</w:t>
      </w:r>
    </w:p>
    <w:p>
      <w:pPr>
        <w:pStyle w:val="paragraphStyleText"/>
      </w:pPr>
      <w:r>
        <w:rPr>
          <w:rStyle w:val="fontStyleText"/>
        </w:rPr>
        <w:t xml:space="preserve">Творчество художника можно охарактеризовать как процесс создания произведений искусства, который отражает его внутренний мир, чувства и мысли. Это не просто ремесло, а способ самовыражения, который позволяет передать зрителю свои идеи и эмоции. Важно отметить, что творчество может иметь разные цели: от стремления к красоте и гармонии до желания вызвать у зрителя определенные чувства или заставить его задуматься о важных вопросах жизни.</w:t>
      </w:r>
    </w:p>
    <w:p>
      <w:pPr>
        <w:pStyle w:val="paragraphStyleText"/>
      </w:pPr>
      <w:r>
        <w:rPr>
          <w:rStyle w:val="fontStyleText"/>
        </w:rPr>
        <w:t xml:space="preserve">Я считаю, что цели творчества художника в понимании В.Я. Брюсова заключаются в стремлении к самовыражению и поиску глубинного смысла жизни. Брюсов, как представитель символизма, подчеркивал важность внутреннего мира человека и его переживаний. Он считал, что искусство должно быть не только красивым, но и глубоким, способным затрагивать самые сокровенные уголки души.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В.Я. Брюсова «Светлый путь». В этом произведении автор описывает свой внутренний путь, стремление к познанию и самовыражению. Он использует яркие образы и метафоры, чтобы передать свои чувства и мысли. Например, в строках о «светлом пути» он символизирует стремление к истине и красоте, которые являются важными целями его творчества.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художник стремится не только к созданию красивых форм, но и к поиску глубокого смысла. Брюсов показывает, что творчество — это не просто процесс, а целая философия, в которой художник ищет ответы на важные вопросы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цели творчества художника в понимании В.Я. Брюсова заключаются в стремлении к самовыражению и поиску глубинного смысла. Его произведения служат примером того, как искусство может быть не только красивым, но и глубоким, способным затрагивать важные аспекты человеческой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