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Материнское страдание в поэме Ахматовой "Реквием"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Тахмина Гамзаева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поэме Анны Ахматовой "Реквием" глубоко и трагично раскрывается тема материнского страдания. Вопрос о том, как страдания матери могут влиять на её жизнь и судьбу, является центральным в этом произведении. Материнское страдание — это не просто эмоциональная боль, это состояние, которое пронизывает всю жизнь женщины, заставляя её переживать горечь утрат и беспомощности. Я считаю, что в "Реквиеме" Ахматова мастерски передает всю глубину и тяжесть материнского страдания, показывая, как оно становится неотъемлемой частью её существования.</w:t>
      </w:r>
    </w:p>
    <w:p>
      <w:pPr>
        <w:pStyle w:val="paragraphStyleText"/>
      </w:pPr>
      <w:r>
        <w:rPr>
          <w:rStyle w:val="fontStyleText"/>
        </w:rPr>
        <w:t xml:space="preserve">Обратимся к поэме "Реквием". В ней Ахматова описывает свои переживания в годы репрессий, когда её сын был арестован. В одном из эпизодов поэтесса изображает, как она стоит в очереди к тюремной стене, ожидая возможности увидеть своего сына. Это ожидание наполнено невыносимой тоской и страхом. Она чувствует себя потерянной и беспомощной, как будто сама жизнь ускользает от неё. В этом эпизоде Ахматова передает не только свою личную боль, но и обобщает страдания всех матерей, которые пережили подобные утраты в те страшные времена.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материнское страдание в "Реквиеме" становится символом не только личной трагедии, но и коллективной боли народа. Ахматова показывает, как страдания матерей становятся частью исторической памяти, как они передаются из поколения в поколение. В её стихах звучит не только личная скорбь, но и крик души, который резонирует с судьбами многих женщин, потерявших своих детей в результате политических репрессий.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поэма "Реквием" является мощным свидетельством материнского страдания, которое охватывает не только личные переживания Ахматовой, но и страдания целого народа. Я считаю, что через свои стихи поэтесса смогла донести до читателя всю тяжесть и глубину этой боли, которая остается актуальной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