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Кишечнополостные: удивительный мир радиальных животных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Эщкере Вайпер!!!!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кишечнополостные. Кишечнополостные — это группа простейших многоклеточных животных, которые обитают в морских и пресных водах. Они имеют радиальную симметрию, что означает, что их тело можно разделить на равные части, проходя через центральную ось. Кишечнополостные включают в себя такие организмы, как медузы, кораллы и актинии. Эти существа обладают уникальными характеристиками, такими как наличие специализированных клеток — нематоцистов, которые помогают им защищаться и ловить добычу. Я считаю, что изучение кишечнополостных открывает перед нами удивительный мир, полный тайн и загадок, которые могут помочь нам лучше понять экосистемы и биологическое разнообразие нашей планеты.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медузах, которые являются одним из самых известных представителей кишечнополостных. Медузы, плавающие в водах океана, представляют собой удивительное зрелище. Их прозрачные тела, наполненные водой, и длинные щупальца, которые могут достигать значительных размеров, создают впечатление легкости и грации. Однако, несмотря на свою красоту, медузы являются хищниками, которые используют свои нематоцисты для ловли мелких рыб и планктона. Например, в одном из эпизодов, когда медуза сталкивается с рыбой, она мгновенно выпускает свои ядовитые щупальца, парализуя жертву. Этот момент подчеркивает, как кишечнополостные адаптировались к своей среде обитания и как они играют важную роль в морской экосистеме.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медуз, можно сделать вывод, что их существование не только привносит красоту в подводный мир, но и поддерживает баланс в экосистеме. Они являются важной частью пищевой цепи, и их исчезновение может привести к серьезным последствиям для других морских организмов. Таким образом, изучение кишечнополостных помогает нам осознать важность сохранения морских экосистем и защиты этих удивительных существ.</w:t>
      </w:r>
    </w:p>
    <w:p>
      <w:pPr>
        <w:pStyle w:val="paragraphStyleText"/>
      </w:pPr>
      <w:r>
        <w:rPr>
          <w:rStyle w:val="fontStyleText"/>
        </w:rPr>
        <w:t xml:space="preserve">В заключение, кишечнополостные представляют собой уникальную группу животных, которые играют важную роль в экосистемах нашей планеты. Я считаю, что их изучение не только расширяет наши знания о биологическом разнообразии, но и подчеркивает необходимость бережного отношения к природе. Удивительный мир радиальных животных, таких как медузы, кораллы и актинии, продолжает вдохновлять ученых и любителей природы, открывая новые горизонты для исследований и понимания.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