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Философский подтекст стихотворения «Послушайте!»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Валерия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что такое философский подтекст в литературе. Философский подтекст — это скрытые идеи и концепции, которые автор передает через свои произведения, заставляя читателя задуматься о более глубоких вопросах жизни, существования и человеческих отношений. В стихотворении «Послушайте!» Анны Ахматовой мы можем увидеть, как поэтесса использует свои строки для передачи сложных мыслей о времени, памяти и человеческих чувствах.</w:t>
      </w:r>
    </w:p>
    <w:p>
      <w:pPr>
        <w:pStyle w:val="paragraphStyleText"/>
      </w:pPr>
      <w:r>
        <w:rPr>
          <w:rStyle w:val="fontStyleText"/>
        </w:rPr>
        <w:t xml:space="preserve">Я считаю, что философский подтекст стихотворения «Послушайте!» заключается в глубоком осмыслении человеческой судьбы и неизбежности времени. Ахматова обращается к читателю с призывом «послушать», что уже само по себе создает атмосферу интимного диалога, в котором поэтесса делится своими размышлениями о жизни и смерти.</w:t>
      </w:r>
    </w:p>
    <w:p>
      <w:pPr>
        <w:pStyle w:val="paragraphStyleText"/>
      </w:pPr>
      <w:r>
        <w:rPr>
          <w:rStyle w:val="fontStyleText"/>
        </w:rPr>
        <w:t xml:space="preserve">Обратимся к стихотворению «Послушайте!». В нем Ахматова описывает, как важно слышать и понимать окружающий мир, как каждое мгновение жизни наполнено значением. Она говорит о том, что «все, что было, не забудется», подчеркивая, что память о прошлом — это не просто воспоминания, а часть нашей сущности. В этом контексте можно выделить эпизод, где поэтесса говорит о том, как «все, что было, не забудется», что указывает на важность сохранения памяти о людях и событиях, которые формируют нашу жизнь.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тезис о том, что время и память играют ключевую роль в нашем существовании. Ахматова показывает, что даже если физически мы теряем людей, их воспоминания остаются с нами, и это создает некую связь между прошлым и настоящим. Таким образом, философский подтекст стихотворения раскрывает глубину человеческих чувств и важность памяти в нашей жизни.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стихотворение «Послушайте!» Анны Ахматовой не только призывает нас обратить внимание на окружающий мир, но и заставляет задуматься о том, как время и память формируют нашу идентичность. Я считаю, что философский подтекст этого произведения помогает читателю осознать, что каждое мгновение жизни имеет значение, и важно бережно относиться к воспоминаниям, которые делают нас теми, кто мы есть.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