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Сочинение-отзыв о "Дубровском" А. 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nizomovanis128@gmail.com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А. С. Пушкина «Дубровский» поднимается множество актуальных тем, среди которых можно выделить вопросы о справедливости, мести и классовом неравенстве. Давайте рассмотрим, как эти темы раскрываются в романе и какое значение они имеют для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Справедливость — это ключевое понятие, которое пронизывает весь текст. В «Дубровском» мы видим, как главный герой, Владимир Дубровский, сталкивается с произволом и несправедливостью со стороны помещика Троекурова. Троекуров, используя свои богатства и власть, отнимает у Дубровского его наследство, что становится началом трагической истории. Это событие подчеркивает, как классовое неравенство может разрушать жизни людей и приводить к конфликтам.</w:t>
      </w:r>
    </w:p>
    <w:p>
      <w:pPr>
        <w:pStyle w:val="paragraphStyleText"/>
      </w:pPr>
      <w:r>
        <w:rPr>
          <w:rStyle w:val="fontStyleText"/>
        </w:rPr>
        <w:t xml:space="preserve">Я считаю, что Пушкин мастерски показывает, как несправедливость может толкать человека на путь мести. Дубровский, потерявший все, что у него было, становится разбойником, и его действия можно рассматривать как ответ на жестокость общества. Он не просто мстит Троекурову, но и пытается восстановить свою честь и достоинство. Это поднимает вопрос о том, насколько оправдана месть и может ли она привести к искуплению.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Дубровский, скрываясь от преследования, встречает Машу Троекурову. Их любовь становится символом надежды и возможности примирения между двумя враждующими сторонами. Однако, несмотря на чувства, они оказываются в ловушке обстоятельств, что подчеркивает трагизм их ситуации. Дубровский, будучи вынужденным выбирать между любовью и местью, демонстрирует внутренний конфликт, который является отражением более широких социальных проблем.</w:t>
      </w:r>
    </w:p>
    <w:p>
      <w:pPr>
        <w:pStyle w:val="paragraphStyleText"/>
      </w:pPr>
      <w:r>
        <w:rPr>
          <w:rStyle w:val="fontStyleText"/>
        </w:rPr>
        <w:t xml:space="preserve">Таким образом, «Дубровский» — это не просто история о мести, но и глубокое исследование человеческой души, которая оказывается разорванной между долгом и чувствами. Пушкин показывает, что справедливость и месть — это сложные понятия, которые не всегда можно однозначно оценить. В заключение, можно сказать, что произведение оставляет читателя с важным вопросом: каковы пределы человеческой справедливости и что мы готовы сделать ради восстановления утраченного?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