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Красиво жить не запретишь: анализ и размышления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Квашенко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значит «красиво жить», всегда был актуален для человечества. В современном мире, где материальные ценности зачастую ставятся выше духовных, мы можем задаться вопросом: что же такое настоящая красота жизни? Это не только внешние атрибуты, такие как дорогие вещи или роскошные автомобили, но и внутреннее состояние человека, его отношение к окружающему миру и к самому себе.</w:t>
      </w:r>
    </w:p>
    <w:p>
      <w:pPr>
        <w:pStyle w:val="paragraphStyleText"/>
      </w:pPr>
      <w:r>
        <w:rPr>
          <w:rStyle w:val="fontStyleText"/>
        </w:rPr>
        <w:t xml:space="preserve">Красота жизни — это понятие многогранное. Оно включает в себя гармонию, счастье, любовь и умение наслаждаться каждым моментом. Я считаю, что красиво жить — значит находить радость в простых вещах, ценить моменты счастья и стремиться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автор описывает жизнь главной героини, которая, несмотря на все трудности и лишения, сохраняет в себе внутреннюю красоту и силу духа. Изергиль — это символ стойкости и независимости. Она не боится трудностей, а наоборот, принимает их как часть своей жизни.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Изергиль рассказывает о своей юности, о том, как она любила и страдала, но при этом никогда не теряла надежды и веры в себя. Этот момент показывает, что даже в самых сложных ситуациях можно найти красоту и смысл. Она не просто живет, а живет красиво, несмотря на все испытания.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Изергиль доказывает мой тезис о том, что красиво жить — это не только о внешних атрибутах, но и о внутреннем состоянии человека. Красота жизни заключается в умении находить радость и смысл даже в самых трудных обстоятельствах.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«красиво жить не запретишь», потому что это состояние души, которое не зависит от внешних условий. Каждый из нас может выбрать, как жить: в радости и гармонии или в постоянной борьбе с трудностями. Я считаю, что истинная красота жизни заключается в умении ценить каждый момент и находить счастье в простых вещах.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