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Останови мгновение: ценность настоящего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сергантий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ценности настоящего времени становится все более актуальным в нашем быстро меняющемся мире. Мы часто задумываемся о том, как важно уметь остановить мгновение и насладиться тем, что происходит здесь и сейчас. В литературе эта тема находит свое отражение в произведениях, где авторы подчеркивают значимость настоящего момента, его неповторимость и красоту. Я считаю, что ценность настоящего времени является одной из ключевых тем в литературе, и она помогает читателям осознать, как важно жить в моменте, а не только мечтать о будущем или сожалеть о прошлом.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проводит дни в одиночестве, ловя рыбу в открытом море. Его жизнь полна трудностей и испытаний, но в то же время он находит радость в каждом мгновении, проведенном на воде. Один из самых ярких эпизодов — это момент, когда Сантьяго, борясь с гигантским марлином, осознает, что эта борьба не только за улов, но и за его собственное существование. Он чувствует, как каждое мгновение становится частью его жизни, и это придает ему сил.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ценности настоящего времени. Сантьяго не просто борется за рыбу; он находит смысл в процессе, в каждом усилии, в каждом вдохе. Его способность ценить момент, даже когда он сталкивается с трудностями, показывает, что настоящая жизнь происходит именно здесь и сейчас. Хемингуэй мастерски передает эту идею, заставляя читателя задуматься о том, как часто мы упускаем важные моменты, погружаясь в заботы о будущем или переживания о прошлом.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"Старик и море" подчеркивает, что ценность настоящего времени не может быть переоценена. Мы должны учиться у героев литературы, которые находят красоту в каждом мгновении, и стремиться к тому, чтобы жить полной жизнью, ценя то, что у нас есть сейчас. Я считаю, что именно в этом заключается истинная мудрость — уметь остановить мгновение и насладиться им.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