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Когда эгоизм приводит к преступлению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varya.fomicheva.09@mail.ru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Когда мы говорим о преступлении, часто возникает вопрос о том, что может толкнуть человека на совершение злодеяний. Одной из причин, способствующих преступлению, является эгоизм. Давайте рассмотрим, как эгоизм может привести к преступлению.</w:t>
      </w:r>
    </w:p>
    <w:p>
      <w:pPr>
        <w:pStyle w:val="paragraphStyleText"/>
      </w:pPr>
      <w:r>
        <w:rPr>
          <w:rStyle w:val="fontStyleText"/>
        </w:rPr>
        <w:t xml:space="preserve">Эгоизм — это чрезмерная сосредоточенность на собственных интересах и потребностях, зачастую в ущерб другим. Это понятие включает в себя отсутствие сочувствия и понимания к окружающим, что может привести к аморальным поступкам. Эгоизм может проявляться в различных формах, от мелких прегрешений до серьезных преступлений. Я считаю, что эгоизм, когда он становится доминирующим мотивом в жизни человека, может привести к преступлению, так как он заставляет игнорировать моральные нормы и права других людей.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«Преступление и наказание» Ф. М. Достоевского. Главный герой, Родион Раскольников, является ярким примером того, как эгоизм может толкнуть человека на преступление. Он считает себя выше других, полагая, что имеет право на убийство старухи-процентщицы, чтобы использовать ее деньги для благих целей. Раскольников убежден, что его действия оправданы, так как он стремится к большему благу, но в действительности его эгоизм и желание самоутвердиться приводят к ужасным последствиям.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Раскольников, совершив убийство, испытывает не только физическое, но и моральное страдание. Он понимает, что его эгоистичные мотивы не могут оправдать его поступок. Этот момент показывает, как эгоизм, который изначально казался ему оправданным, приводит к внутреннему конфликту и разрушению его личности. Таким образом, пример Раскольникова подтверждает тезис о том, что эгоизм может стать причиной преступления, когда человек начинает ставить свои интересы выше жизни и прав других.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эгоизм, как одна из причин преступления, является опасным и разрушительным явлением. Он может заставить человека совершать аморальные поступки, игнорируя последствия для окружающих. Пример Раскольникова из «Преступления и наказания» наглядно демонстрирует, как эгоизм может привести к трагическим последствиям, как для самого преступника, так и для его жертв.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