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Гриши Добросклонова в поэме Н. А. Некрасова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Екатерина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каким образом Н. А. Некрасов в своей поэме "Кому на Руси жить хорошо" изображает образ Гриши Добросклонова. Гриша — это один из центральных персонажей произведения, который олицетворяет лучшие качества русского народа, такие как доброта, честность и стремление к справедливости. Он является символом народного героя, который не боится противостоять несправедливости и борется за права простых людей.</w:t>
      </w:r>
    </w:p>
    <w:p>
      <w:pPr>
        <w:pStyle w:val="paragraphStyleText"/>
      </w:pPr>
      <w:r>
        <w:rPr>
          <w:rStyle w:val="fontStyleText"/>
        </w:rPr>
        <w:t xml:space="preserve">Гриша Добросклонов — это крестьянский сын, который, несмотря на свою бедность, обладает высоким моральным духом и благородством. Он не только заботится о своей семье, но и стремится помочь другим, что делает его настоящим лидером среди крестьян. В поэме мы видим, как Гриша, несмотря на все трудности, не теряет надежды на лучшее будущее для своего народа. Его образ можно охарактеризовать как воплощение народной мудрости и силы духа.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Гриша решает помочь своим товарищам, которые страдают от произвола помещиков. Он собирает людей и организует их для борьбы за свои права. Этот момент показывает, как Гриша становится не только защитником своих близких, но и символом единства и солидарности среди крестьян. Его действия вдохновляют других, и они начинают осознавать свою силу и возможность изменить свою судьбу.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тезис о том, что Гриша Добросклонов является олицетворением народного духа и стремления к справедливости. Его готовность бороться за права простых людей и желание помочь другим делают его настоящим героем, который не боится противостоять угнетению. Гриша показывает, что даже в самых трудных условиях можно оставаться человеком и бороться за свои идеалы.</w:t>
      </w:r>
    </w:p>
    <w:p>
      <w:pPr>
        <w:pStyle w:val="paragraphStyleText"/>
      </w:pPr>
      <w:r>
        <w:rPr>
          <w:rStyle w:val="fontStyleText"/>
        </w:rPr>
        <w:t xml:space="preserve">В заключение, образ Гриши Добросклонова в поэме Н. А. Некрасова является ярким примером народного героя, который олицетворяет лучшие качества русского народа. Я считаю, что его действия и стремления служат вдохновением для всех, кто борется за справедливость и права человека. Гриша напоминает нам о том, что даже в самых тяжелых условиях важно сохранять человечность и стремиться к лучшему.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