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противопоставления Татьяны и Онегина в романе «Евгений Онегин»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Dorr1T0S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противопоставления Татьяны и Онегина в романе «Евгений Онегин» является ключевым для понимания не только характеров главных героев, но и всей концепции произведения. Татьяна Ларина и Евгений Онегин представляют собой два разных мира, две противоположные философии жизни, что делает их взаимодействие особенно значимым. Татьяна — это олицетворение искренности, глубокой чувствительности и романтической натуры, тогда как Онегин — это человек, разочарованный в жизни, холодный и циничный, что приводит к его внутреннему конфликту и одиночеству.</w:t>
      </w:r>
    </w:p>
    <w:p>
      <w:pPr>
        <w:pStyle w:val="paragraphStyleText"/>
      </w:pPr>
      <w:r>
        <w:rPr>
          <w:rStyle w:val="fontStyleText"/>
        </w:rPr>
        <w:t xml:space="preserve">Я считаю, что противопоставление Татьяны и Онегина в романе подчеркивает важность искренности и истинных чувств в жизни человека, а также показывает, как отсутствие этих качеств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их взаимодействия. В начале романа мы видим, как Татьяна влюбляется в Онегина, и её чувства полны искренности и наивности. Она пишет ему письмо, в котором открывает свою душу, выражая свои чувства. Этот эпизод показывает, насколько она готова быть уязвимой ради любви. Онегин, в свою очередь, отвергает её чувства, не понимая и не ценя их. Его холодность и равнодушие к искренним эмоциям Татьяны становятся причиной его дальнейших страданий.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Онегин, отвергнув любовь Татьяны, в конечном итоге остается одиноким и несчастным. Его жизнь, полная светских удовольствий и поверхностных отношений, оказывается пустой и бессмысленной. Татьяна же, пройдя через страдания, становится сильнее и мудрее, что подчеркивает её внутреннюю силу и стойкость.</w:t>
      </w:r>
    </w:p>
    <w:p>
      <w:pPr>
        <w:pStyle w:val="paragraphStyleText"/>
      </w:pPr>
      <w:r>
        <w:rPr>
          <w:rStyle w:val="fontStyleText"/>
        </w:rPr>
        <w:t xml:space="preserve">В заключение, противопоставление Татьяны и Онегина в романе «Евгений Онегин» служит важным уроком о ценности искренности и истинных чувств. Татьяна, несмотря на свои страдания, остается верна себе и своим чувствам, в то время как Онегин, отвергая любовь, теряет возможность быть счастливым. Таким образом, Пушкин через образы своих героев показывает, что истинная любовь и искренность — это то, что делает жизнь полноценной.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