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Юмор в различных культурах: межкультурные анекдоты и их особенности</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Kkkkk</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2024</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Давайте рассмотрим, что такое юмор и как он проявляется в различных культурах. Юмор — это особая форма человеческого общения, которая позволяет людям смеяться, разряжать обстановку и находить общий язык, несмотря на различия. Он может принимать различные формы: от шуток и анекдотов до сатиры и иронии. Юмор часто отражает культурные особенности, традиции и менталитет народа, что делает его важным элементом межкультурной коммуникации.</w:t>
      </w:r>
    </w:p>
    <w:p>
      <w:pPr>
        <w:pStyle w:val="paragraphStyleText"/>
      </w:pPr>
      <w:r>
        <w:rPr>
          <w:rStyle w:val="fontStyleText"/>
        </w:rPr>
        <w:t xml:space="preserve">Я считаю, что юмор в различных культурах может служить не только источником развлечения, но и важным инструментом для понимания и преодоления культурных барьеров. В каждой культуре существуют свои анекдоты и шутки, которые могут быть непонятны или даже оскорбительны для представителей других народов. Это связано с тем, что юмор часто основан на специфических культурных контекстах, исторических событиях или социальных нормах.</w:t>
      </w:r>
    </w:p>
    <w:p>
      <w:pPr>
        <w:pStyle w:val="paragraphStyleText"/>
      </w:pPr>
      <w:r>
        <w:rPr>
          <w:rStyle w:val="fontStyleText"/>
        </w:rPr>
        <w:t xml:space="preserve">Обратимся к рассказу «Смешные истории» А. П. Чехова. В этом произведении автор описывает различные комические ситуации, в которых герои оказываются в нелепых обстоятельствах. Например, один из персонажей пытается рассказать анекдот, но его не понимают, так как он ссылается на местные реалии, которые чужды другим. Чехов мастерски показывает, как юмор может быть не только средством развлечения, но и источником недопонимания.</w:t>
      </w:r>
    </w:p>
    <w:p>
      <w:pPr>
        <w:pStyle w:val="paragraphStyleText"/>
      </w:pPr>
      <w:r>
        <w:rPr>
          <w:rStyle w:val="fontStyleText"/>
        </w:rPr>
        <w:t xml:space="preserve">Этот эпизод иллюстрирует, как культурные различия могут влиять на восприятие юмора. Герой, пытаясь рассмешить своих слушателей, сталкивается с тем, что его шутка не вызывает ожидаемой реакции. Это подчеркивает, что юмор не универсален и требует знания контекста, в котором он используется. Таким образом, данный пример подтверждает мой тезис о том, что юмор может служить как средством объединения, так и источником конфликтов между культурами.</w:t>
      </w:r>
    </w:p>
    <w:p>
      <w:pPr>
        <w:pStyle w:val="paragraphStyleText"/>
      </w:pPr>
      <w:r>
        <w:rPr>
          <w:rStyle w:val="fontStyleText"/>
        </w:rPr>
        <w:t xml:space="preserve">В заключение, можно сказать, что юмор в различных культурах — это сложное и многогранное явление. Он может быть как мостом, соединяющим людей, так и барьером, разделяющим их. Понимание особенностей юмора в разных культурах помогает нам лучше осознавать и уважать различия, что, в свою очередь, способствует более гармоничному сосуществованию в многонациональном мире.</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