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будущее через 10 лет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_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будущем волнует каждого из нас. Мы часто задумываемся о том, каким будет наш жизненный путь, какие достижения нас ожидают и какие трудности придется преодолеть. В частности, тема моего будущего через 10 лет является актуальной и интересной, так как она позволяет заглянуть в перспективу и представить, каким образом я смогу реализовать свои мечты и цели.</w:t>
      </w:r>
    </w:p>
    <w:p>
      <w:pPr>
        <w:pStyle w:val="paragraphStyleText"/>
      </w:pPr>
      <w:r>
        <w:rPr>
          <w:rStyle w:val="fontStyleText"/>
        </w:rPr>
        <w:t xml:space="preserve">Когда мы говорим о будущем, важно понимать, что это понятие включает в себя не только временной аспект, но и множество факторов, влияющих на нашу жизнь. Будущее — это не просто продолжение настоящего, это результат наших действий, решений и стремлений. Я считаю, что будущее — это возможность для самореализации и достижения поставленных целей.</w:t>
      </w:r>
    </w:p>
    <w:p>
      <w:pPr>
        <w:pStyle w:val="paragraphStyleText"/>
      </w:pPr>
      <w:r>
        <w:rPr>
          <w:rStyle w:val="fontStyleText"/>
        </w:rPr>
        <w:t xml:space="preserve">Я считаю, что через 10 лет я смогу достичь значительных успехов в своей профессиональной деятельности и личной жизни. В первую очередь, я планирую завершить свое образование и получить диплом в области, которая меня интересует. Я мечтаю стать специалистом в своей области, и для этого мне необходимо не только учиться, но и накапливать практический опыт. Я надеюсь, что смогу найти работу в престижной компании, где смогу развиваться и реализовывать свои идеи.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В рассказе «Старик и море» Эрнеста Хемингуэя главный герой, старик Сантьяго, несмотря на все трудности, не теряет надежды и продолжает бороться за свою мечту — поймать большую рыбу. Его упорство и стремление к цели вдохновляют. Сантьяго показывает, что даже в самых сложных ситуациях важно не сдаваться и продолжать двигаться вперед. Этот пример доказывает, что для достижения успеха необходимо преодолевать преграды и верить в себя.</w:t>
      </w:r>
    </w:p>
    <w:p>
      <w:pPr>
        <w:pStyle w:val="paragraphStyleText"/>
      </w:pPr>
      <w:r>
        <w:rPr>
          <w:rStyle w:val="fontStyleText"/>
        </w:rPr>
        <w:t xml:space="preserve">Таким образом, я надеюсь, что через 10 лет смогу стать успешным человеком, который не только достигнет своих целей, но и будет готов помочь другим. Я хочу, чтобы моя жизнь была наполнена смыслом, и я смог бы внести свой вклад в общество. В заключение, я верю, что наше будущее зависит от нас самих, и только от нашего упорства и стремления к знаниям зависит, каким оно будет.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